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B4AD1" w14:textId="77777777" w:rsidR="00222D0A" w:rsidRDefault="00222D0A" w:rsidP="00222D0A">
      <w:pPr>
        <w:rPr>
          <w:rFonts w:ascii="仿宋" w:eastAsia="仿宋" w:hAnsi="仿宋"/>
        </w:rPr>
      </w:pPr>
    </w:p>
    <w:p w14:paraId="4FF21AA7" w14:textId="77777777" w:rsidR="00222D0A" w:rsidRDefault="00222D0A" w:rsidP="00222D0A">
      <w:pPr>
        <w:rPr>
          <w:rFonts w:ascii="仿宋" w:eastAsia="仿宋" w:hAnsi="仿宋"/>
        </w:rPr>
      </w:pPr>
    </w:p>
    <w:p w14:paraId="15F553B5" w14:textId="77777777" w:rsidR="00222D0A" w:rsidRDefault="00222D0A" w:rsidP="00222D0A">
      <w:pPr>
        <w:rPr>
          <w:rFonts w:ascii="仿宋" w:eastAsia="仿宋" w:hAnsi="仿宋"/>
        </w:rPr>
      </w:pPr>
    </w:p>
    <w:p w14:paraId="7F9914D3" w14:textId="77777777" w:rsidR="00222D0A" w:rsidRDefault="00222D0A" w:rsidP="00222D0A">
      <w:pPr>
        <w:rPr>
          <w:rFonts w:ascii="仿宋" w:eastAsia="仿宋" w:hAnsi="仿宋"/>
        </w:rPr>
      </w:pPr>
    </w:p>
    <w:p w14:paraId="2EC0ED32" w14:textId="77777777" w:rsidR="00222D0A" w:rsidRDefault="00222D0A" w:rsidP="00222D0A">
      <w:pPr>
        <w:rPr>
          <w:rFonts w:ascii="仿宋" w:eastAsia="仿宋" w:hAnsi="仿宋"/>
        </w:rPr>
      </w:pPr>
    </w:p>
    <w:p w14:paraId="3A586B76" w14:textId="77777777" w:rsidR="00222D0A" w:rsidRDefault="00222D0A" w:rsidP="00222D0A">
      <w:pPr>
        <w:rPr>
          <w:rFonts w:ascii="仿宋" w:eastAsia="仿宋" w:hAnsi="仿宋"/>
        </w:rPr>
      </w:pPr>
    </w:p>
    <w:p w14:paraId="6D1F4E9A" w14:textId="77777777" w:rsidR="00222D0A" w:rsidRDefault="00222D0A" w:rsidP="00222D0A">
      <w:pPr>
        <w:rPr>
          <w:rFonts w:ascii="仿宋" w:eastAsia="仿宋" w:hAnsi="仿宋"/>
        </w:rPr>
      </w:pPr>
    </w:p>
    <w:p w14:paraId="651767BF" w14:textId="77777777" w:rsidR="00222D0A" w:rsidRDefault="00222D0A" w:rsidP="00222D0A">
      <w:pPr>
        <w:jc w:val="center"/>
        <w:rPr>
          <w:rFonts w:ascii="仿宋" w:eastAsia="仿宋" w:hAnsi="仿宋"/>
          <w:b/>
          <w:sz w:val="52"/>
          <w:szCs w:val="52"/>
        </w:rPr>
      </w:pPr>
      <w:r>
        <w:rPr>
          <w:rFonts w:ascii="仿宋" w:eastAsia="仿宋" w:hAnsi="仿宋" w:hint="eastAsia"/>
          <w:b/>
          <w:sz w:val="52"/>
          <w:szCs w:val="52"/>
        </w:rPr>
        <w:t>浙江省政务数字证书在线办理网站</w:t>
      </w:r>
    </w:p>
    <w:p w14:paraId="4DF409B0" w14:textId="77777777" w:rsidR="00222D0A" w:rsidRDefault="00222D0A" w:rsidP="00222D0A">
      <w:pPr>
        <w:jc w:val="center"/>
        <w:rPr>
          <w:rFonts w:ascii="仿宋" w:eastAsia="仿宋" w:hAnsi="仿宋"/>
          <w:b/>
          <w:sz w:val="52"/>
          <w:szCs w:val="52"/>
        </w:rPr>
      </w:pPr>
      <w:r>
        <w:rPr>
          <w:rFonts w:ascii="仿宋" w:eastAsia="仿宋" w:hAnsi="仿宋" w:hint="eastAsia"/>
          <w:b/>
          <w:sz w:val="52"/>
          <w:szCs w:val="52"/>
        </w:rPr>
        <w:t>一证通用户手册</w:t>
      </w:r>
    </w:p>
    <w:p w14:paraId="26249615" w14:textId="77777777" w:rsidR="00222D0A" w:rsidRDefault="00222D0A" w:rsidP="00222D0A">
      <w:pPr>
        <w:jc w:val="center"/>
        <w:rPr>
          <w:rFonts w:ascii="仿宋" w:eastAsia="仿宋" w:hAnsi="仿宋"/>
          <w:b/>
          <w:sz w:val="52"/>
          <w:szCs w:val="52"/>
        </w:rPr>
      </w:pPr>
    </w:p>
    <w:p w14:paraId="649E61BE" w14:textId="77777777" w:rsidR="00222D0A" w:rsidRDefault="00222D0A" w:rsidP="00222D0A">
      <w:pPr>
        <w:jc w:val="center"/>
        <w:rPr>
          <w:rFonts w:ascii="仿宋" w:eastAsia="仿宋" w:hAnsi="仿宋"/>
          <w:b/>
          <w:sz w:val="52"/>
          <w:szCs w:val="52"/>
        </w:rPr>
      </w:pPr>
    </w:p>
    <w:p w14:paraId="2B18A61E" w14:textId="77777777" w:rsidR="00222D0A" w:rsidRDefault="00222D0A" w:rsidP="00222D0A">
      <w:pPr>
        <w:jc w:val="center"/>
        <w:rPr>
          <w:rFonts w:ascii="仿宋" w:eastAsia="仿宋" w:hAnsi="仿宋"/>
          <w:b/>
          <w:sz w:val="52"/>
          <w:szCs w:val="52"/>
        </w:rPr>
      </w:pPr>
    </w:p>
    <w:p w14:paraId="6BA99C8B" w14:textId="77777777" w:rsidR="00222D0A" w:rsidRDefault="00222D0A" w:rsidP="00222D0A">
      <w:pPr>
        <w:jc w:val="center"/>
        <w:rPr>
          <w:rFonts w:ascii="仿宋" w:eastAsia="仿宋" w:hAnsi="仿宋"/>
          <w:b/>
          <w:sz w:val="52"/>
          <w:szCs w:val="52"/>
        </w:rPr>
      </w:pPr>
    </w:p>
    <w:p w14:paraId="64E783EB" w14:textId="77777777" w:rsidR="00222D0A" w:rsidRDefault="00222D0A" w:rsidP="00222D0A">
      <w:pPr>
        <w:jc w:val="center"/>
        <w:rPr>
          <w:rFonts w:ascii="仿宋" w:eastAsia="仿宋" w:hAnsi="仿宋"/>
          <w:b/>
          <w:sz w:val="52"/>
          <w:szCs w:val="52"/>
        </w:rPr>
      </w:pPr>
    </w:p>
    <w:p w14:paraId="20BCBF4A" w14:textId="77777777" w:rsidR="00222D0A" w:rsidRDefault="00222D0A" w:rsidP="00222D0A">
      <w:pPr>
        <w:jc w:val="center"/>
        <w:rPr>
          <w:rFonts w:ascii="仿宋" w:eastAsia="仿宋" w:hAnsi="仿宋"/>
          <w:b/>
          <w:sz w:val="52"/>
          <w:szCs w:val="52"/>
        </w:rPr>
      </w:pPr>
    </w:p>
    <w:p w14:paraId="04034976" w14:textId="77777777" w:rsidR="00222D0A" w:rsidRDefault="00222D0A" w:rsidP="00222D0A">
      <w:pPr>
        <w:jc w:val="center"/>
        <w:rPr>
          <w:rFonts w:ascii="仿宋" w:eastAsia="仿宋" w:hAnsi="仿宋"/>
          <w:b/>
          <w:sz w:val="52"/>
          <w:szCs w:val="52"/>
        </w:rPr>
      </w:pPr>
    </w:p>
    <w:p w14:paraId="0D25E39A" w14:textId="77777777" w:rsidR="00222D0A" w:rsidRDefault="00222D0A" w:rsidP="00222D0A">
      <w:pPr>
        <w:jc w:val="center"/>
        <w:rPr>
          <w:rFonts w:ascii="仿宋" w:eastAsia="仿宋" w:hAnsi="仿宋"/>
          <w:b/>
          <w:sz w:val="52"/>
          <w:szCs w:val="52"/>
        </w:rPr>
      </w:pPr>
    </w:p>
    <w:p w14:paraId="0199331C" w14:textId="77777777" w:rsidR="00222D0A" w:rsidRDefault="00222D0A" w:rsidP="00222D0A">
      <w:pPr>
        <w:jc w:val="center"/>
        <w:rPr>
          <w:rFonts w:ascii="仿宋" w:eastAsia="仿宋" w:hAnsi="仿宋"/>
          <w:b/>
          <w:sz w:val="28"/>
          <w:szCs w:val="52"/>
        </w:rPr>
      </w:pPr>
      <w:r>
        <w:rPr>
          <w:rFonts w:ascii="仿宋" w:eastAsia="仿宋" w:hAnsi="仿宋" w:hint="eastAsia"/>
          <w:b/>
          <w:sz w:val="28"/>
          <w:szCs w:val="52"/>
        </w:rPr>
        <w:t>浙江省</w:t>
      </w:r>
      <w:r>
        <w:rPr>
          <w:rFonts w:ascii="仿宋" w:eastAsia="仿宋" w:hAnsi="仿宋"/>
          <w:b/>
          <w:sz w:val="28"/>
          <w:szCs w:val="52"/>
        </w:rPr>
        <w:t>行政首脑机关信息中心</w:t>
      </w:r>
    </w:p>
    <w:p w14:paraId="6D4A7A6F" w14:textId="24783F8C" w:rsidR="00222D0A" w:rsidRDefault="00222D0A" w:rsidP="00222D0A">
      <w:pPr>
        <w:jc w:val="center"/>
        <w:rPr>
          <w:rFonts w:ascii="仿宋" w:eastAsia="仿宋" w:hAnsi="仿宋"/>
          <w:sz w:val="28"/>
          <w:szCs w:val="52"/>
        </w:rPr>
      </w:pPr>
      <w:r>
        <w:rPr>
          <w:rFonts w:ascii="仿宋" w:eastAsia="仿宋" w:hAnsi="仿宋"/>
          <w:b/>
          <w:sz w:val="28"/>
          <w:szCs w:val="52"/>
        </w:rPr>
        <w:t>2019年</w:t>
      </w:r>
      <w:r w:rsidR="00BA503F">
        <w:rPr>
          <w:rFonts w:ascii="仿宋" w:eastAsia="仿宋" w:hAnsi="仿宋" w:hint="eastAsia"/>
          <w:b/>
          <w:sz w:val="28"/>
          <w:szCs w:val="52"/>
        </w:rPr>
        <w:t>6</w:t>
      </w:r>
      <w:r>
        <w:rPr>
          <w:rFonts w:ascii="仿宋" w:eastAsia="仿宋" w:hAnsi="仿宋"/>
          <w:b/>
          <w:sz w:val="28"/>
          <w:szCs w:val="52"/>
        </w:rPr>
        <w:t>月</w:t>
      </w:r>
      <w:r>
        <w:rPr>
          <w:rFonts w:ascii="仿宋" w:eastAsia="仿宋" w:hAnsi="仿宋"/>
          <w:sz w:val="28"/>
          <w:szCs w:val="52"/>
        </w:rPr>
        <w:br w:type="page"/>
      </w:r>
    </w:p>
    <w:p w14:paraId="5D47D62E" w14:textId="77777777" w:rsidR="00222D0A" w:rsidRPr="00BA503F" w:rsidRDefault="00222D0A" w:rsidP="00BA503F">
      <w:pPr>
        <w:spacing w:line="360" w:lineRule="auto"/>
        <w:jc w:val="center"/>
        <w:rPr>
          <w:rFonts w:ascii="宋体" w:hAnsi="宋体"/>
          <w:b/>
          <w:sz w:val="24"/>
        </w:rPr>
      </w:pPr>
      <w:r w:rsidRPr="00BA503F">
        <w:rPr>
          <w:rFonts w:ascii="宋体" w:hAnsi="宋体" w:hint="eastAsia"/>
          <w:b/>
          <w:sz w:val="24"/>
        </w:rPr>
        <w:lastRenderedPageBreak/>
        <w:t>目   录</w:t>
      </w:r>
    </w:p>
    <w:p w14:paraId="2EC0B502" w14:textId="3113EA82" w:rsidR="0044200C" w:rsidRDefault="0044200C">
      <w:pPr>
        <w:pStyle w:val="TOC1"/>
        <w:tabs>
          <w:tab w:val="left" w:pos="420"/>
          <w:tab w:val="right" w:leader="middleDot" w:pos="8302"/>
        </w:tabs>
        <w:rPr>
          <w:rFonts w:asciiTheme="minorHAnsi" w:eastAsiaTheme="minorEastAsia" w:hAnsiTheme="minorHAnsi" w:cstheme="minorBidi"/>
          <w:b w:val="0"/>
          <w:bCs w:val="0"/>
          <w:caps w:val="0"/>
          <w:noProof/>
          <w:sz w:val="21"/>
          <w:szCs w:val="22"/>
        </w:rPr>
      </w:pPr>
      <w:r>
        <w:rPr>
          <w:rFonts w:ascii="宋体" w:hAnsi="宋体"/>
          <w:b w:val="0"/>
          <w:bCs w:val="0"/>
          <w:caps w:val="0"/>
          <w:sz w:val="24"/>
        </w:rPr>
        <w:fldChar w:fldCharType="begin"/>
      </w:r>
      <w:r>
        <w:rPr>
          <w:rFonts w:ascii="宋体" w:hAnsi="宋体"/>
          <w:b w:val="0"/>
          <w:bCs w:val="0"/>
          <w:caps w:val="0"/>
          <w:sz w:val="24"/>
        </w:rPr>
        <w:instrText xml:space="preserve"> TOC \o "1-3" \h \z \u </w:instrText>
      </w:r>
      <w:r>
        <w:rPr>
          <w:rFonts w:ascii="宋体" w:hAnsi="宋体"/>
          <w:b w:val="0"/>
          <w:bCs w:val="0"/>
          <w:caps w:val="0"/>
          <w:sz w:val="24"/>
        </w:rPr>
        <w:fldChar w:fldCharType="separate"/>
      </w:r>
      <w:hyperlink w:anchor="_Toc40952508" w:history="1">
        <w:r w:rsidRPr="0088715C">
          <w:rPr>
            <w:rStyle w:val="a7"/>
            <w:rFonts w:ascii="仿宋" w:eastAsia="仿宋" w:hAnsi="仿宋"/>
            <w:noProof/>
          </w:rPr>
          <w:t>1</w:t>
        </w:r>
        <w:r>
          <w:rPr>
            <w:rFonts w:asciiTheme="minorHAnsi" w:eastAsiaTheme="minorEastAsia" w:hAnsiTheme="minorHAnsi" w:cstheme="minorBidi"/>
            <w:b w:val="0"/>
            <w:bCs w:val="0"/>
            <w:caps w:val="0"/>
            <w:noProof/>
            <w:sz w:val="21"/>
            <w:szCs w:val="22"/>
          </w:rPr>
          <w:tab/>
        </w:r>
        <w:r w:rsidRPr="0088715C">
          <w:rPr>
            <w:rStyle w:val="a7"/>
            <w:rFonts w:ascii="仿宋" w:eastAsia="仿宋" w:hAnsi="仿宋"/>
            <w:noProof/>
          </w:rPr>
          <w:t>文档说明</w:t>
        </w:r>
        <w:r>
          <w:rPr>
            <w:noProof/>
            <w:webHidden/>
          </w:rPr>
          <w:tab/>
        </w:r>
        <w:r>
          <w:rPr>
            <w:noProof/>
            <w:webHidden/>
          </w:rPr>
          <w:fldChar w:fldCharType="begin"/>
        </w:r>
        <w:r>
          <w:rPr>
            <w:noProof/>
            <w:webHidden/>
          </w:rPr>
          <w:instrText xml:space="preserve"> PAGEREF _Toc40952508 \h </w:instrText>
        </w:r>
        <w:r>
          <w:rPr>
            <w:noProof/>
            <w:webHidden/>
          </w:rPr>
        </w:r>
        <w:r>
          <w:rPr>
            <w:noProof/>
            <w:webHidden/>
          </w:rPr>
          <w:fldChar w:fldCharType="separate"/>
        </w:r>
        <w:r>
          <w:rPr>
            <w:noProof/>
            <w:webHidden/>
          </w:rPr>
          <w:t>3</w:t>
        </w:r>
        <w:r>
          <w:rPr>
            <w:noProof/>
            <w:webHidden/>
          </w:rPr>
          <w:fldChar w:fldCharType="end"/>
        </w:r>
      </w:hyperlink>
    </w:p>
    <w:p w14:paraId="31ECC759" w14:textId="53D052C2" w:rsidR="0044200C" w:rsidRDefault="000E61AF">
      <w:pPr>
        <w:pStyle w:val="TOC1"/>
        <w:tabs>
          <w:tab w:val="left" w:pos="420"/>
          <w:tab w:val="right" w:leader="middleDot" w:pos="8302"/>
        </w:tabs>
        <w:rPr>
          <w:rFonts w:asciiTheme="minorHAnsi" w:eastAsiaTheme="minorEastAsia" w:hAnsiTheme="minorHAnsi" w:cstheme="minorBidi"/>
          <w:b w:val="0"/>
          <w:bCs w:val="0"/>
          <w:caps w:val="0"/>
          <w:noProof/>
          <w:sz w:val="21"/>
          <w:szCs w:val="22"/>
        </w:rPr>
      </w:pPr>
      <w:hyperlink w:anchor="_Toc40952509" w:history="1">
        <w:r w:rsidR="0044200C" w:rsidRPr="0088715C">
          <w:rPr>
            <w:rStyle w:val="a7"/>
            <w:rFonts w:ascii="仿宋" w:eastAsia="仿宋" w:hAnsi="仿宋"/>
            <w:noProof/>
          </w:rPr>
          <w:t>2</w:t>
        </w:r>
        <w:r w:rsidR="0044200C">
          <w:rPr>
            <w:rFonts w:asciiTheme="minorHAnsi" w:eastAsiaTheme="minorEastAsia" w:hAnsiTheme="minorHAnsi" w:cstheme="minorBidi"/>
            <w:b w:val="0"/>
            <w:bCs w:val="0"/>
            <w:caps w:val="0"/>
            <w:noProof/>
            <w:sz w:val="21"/>
            <w:szCs w:val="22"/>
          </w:rPr>
          <w:tab/>
        </w:r>
        <w:r w:rsidR="0044200C" w:rsidRPr="0088715C">
          <w:rPr>
            <w:rStyle w:val="a7"/>
            <w:rFonts w:ascii="仿宋" w:eastAsia="仿宋" w:hAnsi="仿宋"/>
            <w:noProof/>
          </w:rPr>
          <w:t>用户计算机环境要求</w:t>
        </w:r>
        <w:r w:rsidR="0044200C">
          <w:rPr>
            <w:noProof/>
            <w:webHidden/>
          </w:rPr>
          <w:tab/>
        </w:r>
        <w:r w:rsidR="0044200C">
          <w:rPr>
            <w:noProof/>
            <w:webHidden/>
          </w:rPr>
          <w:fldChar w:fldCharType="begin"/>
        </w:r>
        <w:r w:rsidR="0044200C">
          <w:rPr>
            <w:noProof/>
            <w:webHidden/>
          </w:rPr>
          <w:instrText xml:space="preserve"> PAGEREF _Toc40952509 \h </w:instrText>
        </w:r>
        <w:r w:rsidR="0044200C">
          <w:rPr>
            <w:noProof/>
            <w:webHidden/>
          </w:rPr>
        </w:r>
        <w:r w:rsidR="0044200C">
          <w:rPr>
            <w:noProof/>
            <w:webHidden/>
          </w:rPr>
          <w:fldChar w:fldCharType="separate"/>
        </w:r>
        <w:r w:rsidR="0044200C">
          <w:rPr>
            <w:noProof/>
            <w:webHidden/>
          </w:rPr>
          <w:t>3</w:t>
        </w:r>
        <w:r w:rsidR="0044200C">
          <w:rPr>
            <w:noProof/>
            <w:webHidden/>
          </w:rPr>
          <w:fldChar w:fldCharType="end"/>
        </w:r>
      </w:hyperlink>
    </w:p>
    <w:p w14:paraId="63A86EF5" w14:textId="0CF3E763" w:rsidR="0044200C" w:rsidRDefault="000E61AF">
      <w:pPr>
        <w:pStyle w:val="TOC1"/>
        <w:tabs>
          <w:tab w:val="left" w:pos="420"/>
          <w:tab w:val="right" w:leader="middleDot" w:pos="8302"/>
        </w:tabs>
        <w:rPr>
          <w:rFonts w:asciiTheme="minorHAnsi" w:eastAsiaTheme="minorEastAsia" w:hAnsiTheme="minorHAnsi" w:cstheme="minorBidi"/>
          <w:b w:val="0"/>
          <w:bCs w:val="0"/>
          <w:caps w:val="0"/>
          <w:noProof/>
          <w:sz w:val="21"/>
          <w:szCs w:val="22"/>
        </w:rPr>
      </w:pPr>
      <w:hyperlink w:anchor="_Toc40952510" w:history="1">
        <w:r w:rsidR="0044200C" w:rsidRPr="0088715C">
          <w:rPr>
            <w:rStyle w:val="a7"/>
            <w:rFonts w:ascii="仿宋" w:eastAsia="仿宋" w:hAnsi="仿宋"/>
            <w:noProof/>
          </w:rPr>
          <w:t>3</w:t>
        </w:r>
        <w:r w:rsidR="0044200C">
          <w:rPr>
            <w:rFonts w:asciiTheme="minorHAnsi" w:eastAsiaTheme="minorEastAsia" w:hAnsiTheme="minorHAnsi" w:cstheme="minorBidi"/>
            <w:b w:val="0"/>
            <w:bCs w:val="0"/>
            <w:caps w:val="0"/>
            <w:noProof/>
            <w:sz w:val="21"/>
            <w:szCs w:val="22"/>
          </w:rPr>
          <w:tab/>
        </w:r>
        <w:r w:rsidR="0044200C" w:rsidRPr="0088715C">
          <w:rPr>
            <w:rStyle w:val="a7"/>
            <w:rFonts w:ascii="仿宋" w:eastAsia="仿宋" w:hAnsi="仿宋"/>
            <w:noProof/>
          </w:rPr>
          <w:t>操作说明</w:t>
        </w:r>
        <w:r w:rsidR="0044200C">
          <w:rPr>
            <w:noProof/>
            <w:webHidden/>
          </w:rPr>
          <w:tab/>
        </w:r>
        <w:r w:rsidR="0044200C">
          <w:rPr>
            <w:noProof/>
            <w:webHidden/>
          </w:rPr>
          <w:fldChar w:fldCharType="begin"/>
        </w:r>
        <w:r w:rsidR="0044200C">
          <w:rPr>
            <w:noProof/>
            <w:webHidden/>
          </w:rPr>
          <w:instrText xml:space="preserve"> PAGEREF _Toc40952510 \h </w:instrText>
        </w:r>
        <w:r w:rsidR="0044200C">
          <w:rPr>
            <w:noProof/>
            <w:webHidden/>
          </w:rPr>
        </w:r>
        <w:r w:rsidR="0044200C">
          <w:rPr>
            <w:noProof/>
            <w:webHidden/>
          </w:rPr>
          <w:fldChar w:fldCharType="separate"/>
        </w:r>
        <w:r w:rsidR="0044200C">
          <w:rPr>
            <w:noProof/>
            <w:webHidden/>
          </w:rPr>
          <w:t>3</w:t>
        </w:r>
        <w:r w:rsidR="0044200C">
          <w:rPr>
            <w:noProof/>
            <w:webHidden/>
          </w:rPr>
          <w:fldChar w:fldCharType="end"/>
        </w:r>
      </w:hyperlink>
    </w:p>
    <w:p w14:paraId="4FB58DBC" w14:textId="605A53FB"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11" w:history="1">
        <w:r w:rsidR="0044200C" w:rsidRPr="0088715C">
          <w:rPr>
            <w:rStyle w:val="a7"/>
            <w:rFonts w:ascii="仿宋" w:eastAsia="仿宋" w:hAnsi="仿宋"/>
            <w:noProof/>
          </w:rPr>
          <w:t>3.1</w:t>
        </w:r>
        <w:r w:rsidR="0044200C">
          <w:rPr>
            <w:rFonts w:asciiTheme="minorHAnsi" w:eastAsiaTheme="minorEastAsia" w:hAnsiTheme="minorHAnsi" w:cstheme="minorBidi"/>
            <w:smallCaps w:val="0"/>
            <w:noProof/>
            <w:sz w:val="21"/>
            <w:szCs w:val="22"/>
          </w:rPr>
          <w:tab/>
        </w:r>
        <w:r w:rsidR="0044200C" w:rsidRPr="0088715C">
          <w:rPr>
            <w:rStyle w:val="a7"/>
            <w:rFonts w:ascii="仿宋" w:eastAsia="仿宋" w:hAnsi="仿宋"/>
            <w:noProof/>
          </w:rPr>
          <w:t>用户登录</w:t>
        </w:r>
        <w:r w:rsidR="0044200C">
          <w:rPr>
            <w:noProof/>
            <w:webHidden/>
          </w:rPr>
          <w:tab/>
        </w:r>
        <w:r w:rsidR="0044200C">
          <w:rPr>
            <w:noProof/>
            <w:webHidden/>
          </w:rPr>
          <w:fldChar w:fldCharType="begin"/>
        </w:r>
        <w:r w:rsidR="0044200C">
          <w:rPr>
            <w:noProof/>
            <w:webHidden/>
          </w:rPr>
          <w:instrText xml:space="preserve"> PAGEREF _Toc40952511 \h </w:instrText>
        </w:r>
        <w:r w:rsidR="0044200C">
          <w:rPr>
            <w:noProof/>
            <w:webHidden/>
          </w:rPr>
        </w:r>
        <w:r w:rsidR="0044200C">
          <w:rPr>
            <w:noProof/>
            <w:webHidden/>
          </w:rPr>
          <w:fldChar w:fldCharType="separate"/>
        </w:r>
        <w:r w:rsidR="0044200C">
          <w:rPr>
            <w:noProof/>
            <w:webHidden/>
          </w:rPr>
          <w:t>3</w:t>
        </w:r>
        <w:r w:rsidR="0044200C">
          <w:rPr>
            <w:noProof/>
            <w:webHidden/>
          </w:rPr>
          <w:fldChar w:fldCharType="end"/>
        </w:r>
      </w:hyperlink>
    </w:p>
    <w:p w14:paraId="030B523F" w14:textId="61FE3B34"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12" w:history="1">
        <w:r w:rsidR="0044200C" w:rsidRPr="0088715C">
          <w:rPr>
            <w:rStyle w:val="a7"/>
            <w:rFonts w:ascii="仿宋" w:eastAsia="仿宋" w:hAnsi="仿宋"/>
            <w:noProof/>
          </w:rPr>
          <w:t>3.2</w:t>
        </w:r>
        <w:r w:rsidR="0044200C">
          <w:rPr>
            <w:rFonts w:asciiTheme="minorHAnsi" w:eastAsiaTheme="minorEastAsia" w:hAnsiTheme="minorHAnsi" w:cstheme="minorBidi"/>
            <w:smallCaps w:val="0"/>
            <w:noProof/>
            <w:sz w:val="21"/>
            <w:szCs w:val="22"/>
          </w:rPr>
          <w:tab/>
        </w:r>
        <w:r w:rsidR="0044200C" w:rsidRPr="0088715C">
          <w:rPr>
            <w:rStyle w:val="a7"/>
            <w:rFonts w:ascii="仿宋" w:eastAsia="仿宋" w:hAnsi="仿宋"/>
            <w:noProof/>
          </w:rPr>
          <w:t>证书新领</w:t>
        </w:r>
        <w:r w:rsidR="0044200C">
          <w:rPr>
            <w:noProof/>
            <w:webHidden/>
          </w:rPr>
          <w:tab/>
        </w:r>
        <w:r w:rsidR="0044200C">
          <w:rPr>
            <w:noProof/>
            <w:webHidden/>
          </w:rPr>
          <w:fldChar w:fldCharType="begin"/>
        </w:r>
        <w:r w:rsidR="0044200C">
          <w:rPr>
            <w:noProof/>
            <w:webHidden/>
          </w:rPr>
          <w:instrText xml:space="preserve"> PAGEREF _Toc40952512 \h </w:instrText>
        </w:r>
        <w:r w:rsidR="0044200C">
          <w:rPr>
            <w:noProof/>
            <w:webHidden/>
          </w:rPr>
        </w:r>
        <w:r w:rsidR="0044200C">
          <w:rPr>
            <w:noProof/>
            <w:webHidden/>
          </w:rPr>
          <w:fldChar w:fldCharType="separate"/>
        </w:r>
        <w:r w:rsidR="0044200C">
          <w:rPr>
            <w:noProof/>
            <w:webHidden/>
          </w:rPr>
          <w:t>4</w:t>
        </w:r>
        <w:r w:rsidR="0044200C">
          <w:rPr>
            <w:noProof/>
            <w:webHidden/>
          </w:rPr>
          <w:fldChar w:fldCharType="end"/>
        </w:r>
      </w:hyperlink>
    </w:p>
    <w:p w14:paraId="645EF268" w14:textId="48933B53"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13" w:history="1">
        <w:r w:rsidR="0044200C" w:rsidRPr="0088715C">
          <w:rPr>
            <w:rStyle w:val="a7"/>
            <w:rFonts w:ascii="仿宋" w:eastAsia="仿宋" w:hAnsi="仿宋"/>
            <w:noProof/>
          </w:rPr>
          <w:t>3.3</w:t>
        </w:r>
        <w:r w:rsidR="0044200C">
          <w:rPr>
            <w:rFonts w:asciiTheme="minorHAnsi" w:eastAsiaTheme="minorEastAsia" w:hAnsiTheme="minorHAnsi" w:cstheme="minorBidi"/>
            <w:smallCaps w:val="0"/>
            <w:noProof/>
            <w:sz w:val="21"/>
            <w:szCs w:val="22"/>
          </w:rPr>
          <w:tab/>
        </w:r>
        <w:r w:rsidR="0044200C" w:rsidRPr="0088715C">
          <w:rPr>
            <w:rStyle w:val="a7"/>
            <w:rFonts w:ascii="仿宋" w:eastAsia="仿宋" w:hAnsi="仿宋"/>
            <w:noProof/>
          </w:rPr>
          <w:t>证书更新</w:t>
        </w:r>
        <w:r w:rsidR="0044200C">
          <w:rPr>
            <w:noProof/>
            <w:webHidden/>
          </w:rPr>
          <w:tab/>
        </w:r>
        <w:r w:rsidR="0044200C">
          <w:rPr>
            <w:noProof/>
            <w:webHidden/>
          </w:rPr>
          <w:fldChar w:fldCharType="begin"/>
        </w:r>
        <w:r w:rsidR="0044200C">
          <w:rPr>
            <w:noProof/>
            <w:webHidden/>
          </w:rPr>
          <w:instrText xml:space="preserve"> PAGEREF _Toc40952513 \h </w:instrText>
        </w:r>
        <w:r w:rsidR="0044200C">
          <w:rPr>
            <w:noProof/>
            <w:webHidden/>
          </w:rPr>
        </w:r>
        <w:r w:rsidR="0044200C">
          <w:rPr>
            <w:noProof/>
            <w:webHidden/>
          </w:rPr>
          <w:fldChar w:fldCharType="separate"/>
        </w:r>
        <w:r w:rsidR="0044200C">
          <w:rPr>
            <w:noProof/>
            <w:webHidden/>
          </w:rPr>
          <w:t>13</w:t>
        </w:r>
        <w:r w:rsidR="0044200C">
          <w:rPr>
            <w:noProof/>
            <w:webHidden/>
          </w:rPr>
          <w:fldChar w:fldCharType="end"/>
        </w:r>
      </w:hyperlink>
    </w:p>
    <w:p w14:paraId="2986707A" w14:textId="15966FA4"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14" w:history="1">
        <w:r w:rsidR="0044200C" w:rsidRPr="0088715C">
          <w:rPr>
            <w:rStyle w:val="a7"/>
            <w:rFonts w:ascii="仿宋" w:eastAsia="仿宋" w:hAnsi="仿宋"/>
            <w:noProof/>
          </w:rPr>
          <w:t>3.4</w:t>
        </w:r>
        <w:r w:rsidR="0044200C">
          <w:rPr>
            <w:rFonts w:asciiTheme="minorHAnsi" w:eastAsiaTheme="minorEastAsia" w:hAnsiTheme="minorHAnsi" w:cstheme="minorBidi"/>
            <w:smallCaps w:val="0"/>
            <w:noProof/>
            <w:sz w:val="21"/>
            <w:szCs w:val="22"/>
          </w:rPr>
          <w:tab/>
        </w:r>
        <w:r w:rsidR="0044200C" w:rsidRPr="0088715C">
          <w:rPr>
            <w:rStyle w:val="a7"/>
            <w:rFonts w:ascii="仿宋" w:eastAsia="仿宋" w:hAnsi="仿宋"/>
            <w:noProof/>
          </w:rPr>
          <w:t>证书重发</w:t>
        </w:r>
        <w:r w:rsidR="0044200C">
          <w:rPr>
            <w:noProof/>
            <w:webHidden/>
          </w:rPr>
          <w:tab/>
        </w:r>
        <w:r w:rsidR="0044200C">
          <w:rPr>
            <w:noProof/>
            <w:webHidden/>
          </w:rPr>
          <w:fldChar w:fldCharType="begin"/>
        </w:r>
        <w:r w:rsidR="0044200C">
          <w:rPr>
            <w:noProof/>
            <w:webHidden/>
          </w:rPr>
          <w:instrText xml:space="preserve"> PAGEREF _Toc40952514 \h </w:instrText>
        </w:r>
        <w:r w:rsidR="0044200C">
          <w:rPr>
            <w:noProof/>
            <w:webHidden/>
          </w:rPr>
        </w:r>
        <w:r w:rsidR="0044200C">
          <w:rPr>
            <w:noProof/>
            <w:webHidden/>
          </w:rPr>
          <w:fldChar w:fldCharType="separate"/>
        </w:r>
        <w:r w:rsidR="0044200C">
          <w:rPr>
            <w:noProof/>
            <w:webHidden/>
          </w:rPr>
          <w:t>18</w:t>
        </w:r>
        <w:r w:rsidR="0044200C">
          <w:rPr>
            <w:noProof/>
            <w:webHidden/>
          </w:rPr>
          <w:fldChar w:fldCharType="end"/>
        </w:r>
      </w:hyperlink>
    </w:p>
    <w:p w14:paraId="2595C9FE" w14:textId="06E6E300"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15" w:history="1">
        <w:r w:rsidR="0044200C" w:rsidRPr="0088715C">
          <w:rPr>
            <w:rStyle w:val="a7"/>
            <w:rFonts w:ascii="仿宋" w:eastAsia="仿宋" w:hAnsi="仿宋"/>
            <w:noProof/>
          </w:rPr>
          <w:t>3.5</w:t>
        </w:r>
        <w:r w:rsidR="0044200C">
          <w:rPr>
            <w:rFonts w:asciiTheme="minorHAnsi" w:eastAsiaTheme="minorEastAsia" w:hAnsiTheme="minorHAnsi" w:cstheme="minorBidi"/>
            <w:smallCaps w:val="0"/>
            <w:noProof/>
            <w:sz w:val="21"/>
            <w:szCs w:val="22"/>
          </w:rPr>
          <w:tab/>
        </w:r>
        <w:r w:rsidR="0044200C" w:rsidRPr="0088715C">
          <w:rPr>
            <w:rStyle w:val="a7"/>
            <w:rFonts w:ascii="仿宋" w:eastAsia="仿宋" w:hAnsi="仿宋"/>
            <w:noProof/>
          </w:rPr>
          <w:t>证</w:t>
        </w:r>
        <w:r w:rsidR="0044200C" w:rsidRPr="0088715C">
          <w:rPr>
            <w:rStyle w:val="a7"/>
            <w:rFonts w:ascii="仿宋" w:eastAsia="仿宋" w:hAnsi="仿宋"/>
            <w:noProof/>
          </w:rPr>
          <w:t>书</w:t>
        </w:r>
        <w:r w:rsidR="0044200C" w:rsidRPr="0088715C">
          <w:rPr>
            <w:rStyle w:val="a7"/>
            <w:rFonts w:ascii="仿宋" w:eastAsia="仿宋" w:hAnsi="仿宋"/>
            <w:noProof/>
          </w:rPr>
          <w:t>解锁</w:t>
        </w:r>
        <w:r w:rsidR="0044200C">
          <w:rPr>
            <w:noProof/>
            <w:webHidden/>
          </w:rPr>
          <w:tab/>
        </w:r>
        <w:r w:rsidR="0044200C">
          <w:rPr>
            <w:noProof/>
            <w:webHidden/>
          </w:rPr>
          <w:fldChar w:fldCharType="begin"/>
        </w:r>
        <w:r w:rsidR="0044200C">
          <w:rPr>
            <w:noProof/>
            <w:webHidden/>
          </w:rPr>
          <w:instrText xml:space="preserve"> PAGEREF _Toc40952515 \h </w:instrText>
        </w:r>
        <w:r w:rsidR="0044200C">
          <w:rPr>
            <w:noProof/>
            <w:webHidden/>
          </w:rPr>
        </w:r>
        <w:r w:rsidR="0044200C">
          <w:rPr>
            <w:noProof/>
            <w:webHidden/>
          </w:rPr>
          <w:fldChar w:fldCharType="separate"/>
        </w:r>
        <w:r w:rsidR="0044200C">
          <w:rPr>
            <w:noProof/>
            <w:webHidden/>
          </w:rPr>
          <w:t>20</w:t>
        </w:r>
        <w:r w:rsidR="0044200C">
          <w:rPr>
            <w:noProof/>
            <w:webHidden/>
          </w:rPr>
          <w:fldChar w:fldCharType="end"/>
        </w:r>
      </w:hyperlink>
    </w:p>
    <w:p w14:paraId="7E72EEA9" w14:textId="1B9835F5"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16" w:history="1">
        <w:r w:rsidR="0044200C" w:rsidRPr="0088715C">
          <w:rPr>
            <w:rStyle w:val="a7"/>
            <w:rFonts w:ascii="仿宋" w:eastAsia="仿宋" w:hAnsi="仿宋"/>
            <w:noProof/>
          </w:rPr>
          <w:t>3.6</w:t>
        </w:r>
        <w:r w:rsidR="0044200C">
          <w:rPr>
            <w:rFonts w:asciiTheme="minorHAnsi" w:eastAsiaTheme="minorEastAsia" w:hAnsiTheme="minorHAnsi" w:cstheme="minorBidi"/>
            <w:smallCaps w:val="0"/>
            <w:noProof/>
            <w:sz w:val="21"/>
            <w:szCs w:val="22"/>
          </w:rPr>
          <w:tab/>
        </w:r>
        <w:r w:rsidR="0044200C" w:rsidRPr="0088715C">
          <w:rPr>
            <w:rStyle w:val="a7"/>
            <w:rFonts w:ascii="仿宋" w:eastAsia="仿宋" w:hAnsi="仿宋"/>
            <w:noProof/>
          </w:rPr>
          <w:t>证书补办</w:t>
        </w:r>
        <w:r w:rsidR="0044200C">
          <w:rPr>
            <w:noProof/>
            <w:webHidden/>
          </w:rPr>
          <w:tab/>
        </w:r>
        <w:r w:rsidR="0044200C">
          <w:rPr>
            <w:noProof/>
            <w:webHidden/>
          </w:rPr>
          <w:fldChar w:fldCharType="begin"/>
        </w:r>
        <w:r w:rsidR="0044200C">
          <w:rPr>
            <w:noProof/>
            <w:webHidden/>
          </w:rPr>
          <w:instrText xml:space="preserve"> PAGEREF _Toc40952516 \h </w:instrText>
        </w:r>
        <w:r w:rsidR="0044200C">
          <w:rPr>
            <w:noProof/>
            <w:webHidden/>
          </w:rPr>
        </w:r>
        <w:r w:rsidR="0044200C">
          <w:rPr>
            <w:noProof/>
            <w:webHidden/>
          </w:rPr>
          <w:fldChar w:fldCharType="separate"/>
        </w:r>
        <w:r w:rsidR="0044200C">
          <w:rPr>
            <w:noProof/>
            <w:webHidden/>
          </w:rPr>
          <w:t>22</w:t>
        </w:r>
        <w:r w:rsidR="0044200C">
          <w:rPr>
            <w:noProof/>
            <w:webHidden/>
          </w:rPr>
          <w:fldChar w:fldCharType="end"/>
        </w:r>
      </w:hyperlink>
    </w:p>
    <w:p w14:paraId="1A3ABDFC" w14:textId="68E39AFF"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17" w:history="1">
        <w:r w:rsidR="0044200C" w:rsidRPr="0088715C">
          <w:rPr>
            <w:rStyle w:val="a7"/>
            <w:rFonts w:ascii="仿宋" w:eastAsia="仿宋" w:hAnsi="仿宋"/>
            <w:noProof/>
          </w:rPr>
          <w:t>3.7</w:t>
        </w:r>
        <w:r w:rsidR="0044200C">
          <w:rPr>
            <w:rFonts w:asciiTheme="minorHAnsi" w:eastAsiaTheme="minorEastAsia" w:hAnsiTheme="minorHAnsi" w:cstheme="minorBidi"/>
            <w:smallCaps w:val="0"/>
            <w:noProof/>
            <w:sz w:val="21"/>
            <w:szCs w:val="22"/>
          </w:rPr>
          <w:tab/>
        </w:r>
        <w:r w:rsidR="0044200C" w:rsidRPr="0088715C">
          <w:rPr>
            <w:rStyle w:val="a7"/>
            <w:rFonts w:ascii="仿宋" w:eastAsia="仿宋" w:hAnsi="仿宋"/>
            <w:noProof/>
          </w:rPr>
          <w:t>修改经办人</w:t>
        </w:r>
        <w:r w:rsidR="0044200C">
          <w:rPr>
            <w:noProof/>
            <w:webHidden/>
          </w:rPr>
          <w:tab/>
        </w:r>
        <w:r w:rsidR="0044200C">
          <w:rPr>
            <w:noProof/>
            <w:webHidden/>
          </w:rPr>
          <w:fldChar w:fldCharType="begin"/>
        </w:r>
        <w:r w:rsidR="0044200C">
          <w:rPr>
            <w:noProof/>
            <w:webHidden/>
          </w:rPr>
          <w:instrText xml:space="preserve"> PAGEREF _Toc40952517 \h </w:instrText>
        </w:r>
        <w:r w:rsidR="0044200C">
          <w:rPr>
            <w:noProof/>
            <w:webHidden/>
          </w:rPr>
        </w:r>
        <w:r w:rsidR="0044200C">
          <w:rPr>
            <w:noProof/>
            <w:webHidden/>
          </w:rPr>
          <w:fldChar w:fldCharType="separate"/>
        </w:r>
        <w:r w:rsidR="0044200C">
          <w:rPr>
            <w:noProof/>
            <w:webHidden/>
          </w:rPr>
          <w:t>27</w:t>
        </w:r>
        <w:r w:rsidR="0044200C">
          <w:rPr>
            <w:noProof/>
            <w:webHidden/>
          </w:rPr>
          <w:fldChar w:fldCharType="end"/>
        </w:r>
      </w:hyperlink>
    </w:p>
    <w:p w14:paraId="5A97384C" w14:textId="5BF5B5F5"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18" w:history="1">
        <w:r w:rsidR="0044200C" w:rsidRPr="0088715C">
          <w:rPr>
            <w:rStyle w:val="a7"/>
            <w:rFonts w:ascii="仿宋" w:eastAsia="仿宋" w:hAnsi="仿宋"/>
            <w:noProof/>
          </w:rPr>
          <w:t>3.8</w:t>
        </w:r>
        <w:r w:rsidR="0044200C">
          <w:rPr>
            <w:rFonts w:asciiTheme="minorHAnsi" w:eastAsiaTheme="minorEastAsia" w:hAnsiTheme="minorHAnsi" w:cstheme="minorBidi"/>
            <w:smallCaps w:val="0"/>
            <w:noProof/>
            <w:sz w:val="21"/>
            <w:szCs w:val="22"/>
          </w:rPr>
          <w:tab/>
        </w:r>
        <w:r w:rsidR="0044200C" w:rsidRPr="0088715C">
          <w:rPr>
            <w:rStyle w:val="a7"/>
            <w:rFonts w:ascii="仿宋" w:eastAsia="仿宋" w:hAnsi="仿宋"/>
            <w:noProof/>
          </w:rPr>
          <w:t>证书变更</w:t>
        </w:r>
        <w:r w:rsidR="0044200C">
          <w:rPr>
            <w:noProof/>
            <w:webHidden/>
          </w:rPr>
          <w:tab/>
        </w:r>
        <w:r w:rsidR="0044200C">
          <w:rPr>
            <w:noProof/>
            <w:webHidden/>
          </w:rPr>
          <w:fldChar w:fldCharType="begin"/>
        </w:r>
        <w:r w:rsidR="0044200C">
          <w:rPr>
            <w:noProof/>
            <w:webHidden/>
          </w:rPr>
          <w:instrText xml:space="preserve"> PAGEREF _Toc40952518 \h </w:instrText>
        </w:r>
        <w:r w:rsidR="0044200C">
          <w:rPr>
            <w:noProof/>
            <w:webHidden/>
          </w:rPr>
        </w:r>
        <w:r w:rsidR="0044200C">
          <w:rPr>
            <w:noProof/>
            <w:webHidden/>
          </w:rPr>
          <w:fldChar w:fldCharType="separate"/>
        </w:r>
        <w:r w:rsidR="0044200C">
          <w:rPr>
            <w:noProof/>
            <w:webHidden/>
          </w:rPr>
          <w:t>31</w:t>
        </w:r>
        <w:r w:rsidR="0044200C">
          <w:rPr>
            <w:noProof/>
            <w:webHidden/>
          </w:rPr>
          <w:fldChar w:fldCharType="end"/>
        </w:r>
      </w:hyperlink>
    </w:p>
    <w:p w14:paraId="7657ADF2" w14:textId="5DFBF511"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19" w:history="1">
        <w:r w:rsidR="0044200C" w:rsidRPr="0044200C">
          <w:rPr>
            <w:rStyle w:val="a7"/>
            <w:rFonts w:ascii="仿宋" w:eastAsia="仿宋" w:hAnsi="仿宋"/>
            <w:noProof/>
          </w:rPr>
          <w:t>3.9</w:t>
        </w:r>
        <w:r w:rsidR="0044200C" w:rsidRPr="0044200C">
          <w:rPr>
            <w:rStyle w:val="a7"/>
            <w:rFonts w:ascii="仿宋" w:eastAsia="仿宋" w:hAnsi="仿宋"/>
          </w:rPr>
          <w:tab/>
        </w:r>
        <w:r w:rsidR="0044200C" w:rsidRPr="0044200C">
          <w:rPr>
            <w:rStyle w:val="a7"/>
            <w:rFonts w:ascii="仿宋" w:eastAsia="仿宋" w:hAnsi="仿宋"/>
            <w:noProof/>
          </w:rPr>
          <w:t>证书冻结</w:t>
        </w:r>
        <w:r w:rsidR="0044200C">
          <w:rPr>
            <w:noProof/>
            <w:webHidden/>
          </w:rPr>
          <w:tab/>
        </w:r>
        <w:r w:rsidR="0044200C">
          <w:rPr>
            <w:noProof/>
            <w:webHidden/>
          </w:rPr>
          <w:fldChar w:fldCharType="begin"/>
        </w:r>
        <w:r w:rsidR="0044200C">
          <w:rPr>
            <w:noProof/>
            <w:webHidden/>
          </w:rPr>
          <w:instrText xml:space="preserve"> PAGEREF _Toc40952519 \h </w:instrText>
        </w:r>
        <w:r w:rsidR="0044200C">
          <w:rPr>
            <w:noProof/>
            <w:webHidden/>
          </w:rPr>
        </w:r>
        <w:r w:rsidR="0044200C">
          <w:rPr>
            <w:noProof/>
            <w:webHidden/>
          </w:rPr>
          <w:fldChar w:fldCharType="separate"/>
        </w:r>
        <w:r w:rsidR="0044200C">
          <w:rPr>
            <w:noProof/>
            <w:webHidden/>
          </w:rPr>
          <w:t>34</w:t>
        </w:r>
        <w:r w:rsidR="0044200C">
          <w:rPr>
            <w:noProof/>
            <w:webHidden/>
          </w:rPr>
          <w:fldChar w:fldCharType="end"/>
        </w:r>
      </w:hyperlink>
    </w:p>
    <w:p w14:paraId="1CB9242A" w14:textId="712BBC2C"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20" w:history="1">
        <w:r w:rsidR="0044200C" w:rsidRPr="0044200C">
          <w:rPr>
            <w:rStyle w:val="a7"/>
            <w:rFonts w:ascii="仿宋" w:eastAsia="仿宋" w:hAnsi="仿宋"/>
            <w:noProof/>
          </w:rPr>
          <w:t>3.10</w:t>
        </w:r>
        <w:r w:rsidR="0044200C" w:rsidRPr="0044200C">
          <w:rPr>
            <w:rStyle w:val="a7"/>
            <w:rFonts w:ascii="仿宋" w:eastAsia="仿宋" w:hAnsi="仿宋"/>
          </w:rPr>
          <w:tab/>
        </w:r>
        <w:r w:rsidR="0044200C" w:rsidRPr="0044200C">
          <w:rPr>
            <w:rStyle w:val="a7"/>
            <w:rFonts w:ascii="仿宋" w:eastAsia="仿宋" w:hAnsi="仿宋"/>
            <w:noProof/>
          </w:rPr>
          <w:t>证书解冻</w:t>
        </w:r>
        <w:r w:rsidR="0044200C">
          <w:rPr>
            <w:noProof/>
            <w:webHidden/>
          </w:rPr>
          <w:tab/>
        </w:r>
        <w:r w:rsidR="0044200C">
          <w:rPr>
            <w:noProof/>
            <w:webHidden/>
          </w:rPr>
          <w:fldChar w:fldCharType="begin"/>
        </w:r>
        <w:r w:rsidR="0044200C">
          <w:rPr>
            <w:noProof/>
            <w:webHidden/>
          </w:rPr>
          <w:instrText xml:space="preserve"> PAGEREF _Toc40952520 \h </w:instrText>
        </w:r>
        <w:r w:rsidR="0044200C">
          <w:rPr>
            <w:noProof/>
            <w:webHidden/>
          </w:rPr>
        </w:r>
        <w:r w:rsidR="0044200C">
          <w:rPr>
            <w:noProof/>
            <w:webHidden/>
          </w:rPr>
          <w:fldChar w:fldCharType="separate"/>
        </w:r>
        <w:r w:rsidR="0044200C">
          <w:rPr>
            <w:noProof/>
            <w:webHidden/>
          </w:rPr>
          <w:t>36</w:t>
        </w:r>
        <w:r w:rsidR="0044200C">
          <w:rPr>
            <w:noProof/>
            <w:webHidden/>
          </w:rPr>
          <w:fldChar w:fldCharType="end"/>
        </w:r>
      </w:hyperlink>
    </w:p>
    <w:p w14:paraId="05AD0D7E" w14:textId="1B8DE46B" w:rsidR="0044200C" w:rsidRDefault="000E61AF" w:rsidP="0044200C">
      <w:pPr>
        <w:pStyle w:val="TOC2"/>
        <w:tabs>
          <w:tab w:val="left" w:pos="850"/>
        </w:tabs>
        <w:rPr>
          <w:rFonts w:asciiTheme="minorHAnsi" w:eastAsiaTheme="minorEastAsia" w:hAnsiTheme="minorHAnsi" w:cstheme="minorBidi"/>
          <w:smallCaps w:val="0"/>
          <w:noProof/>
          <w:sz w:val="21"/>
          <w:szCs w:val="22"/>
        </w:rPr>
      </w:pPr>
      <w:hyperlink w:anchor="_Toc40952521" w:history="1">
        <w:r w:rsidR="0044200C" w:rsidRPr="0088715C">
          <w:rPr>
            <w:rStyle w:val="a7"/>
            <w:rFonts w:ascii="仿宋" w:eastAsia="仿宋" w:hAnsi="仿宋"/>
            <w:noProof/>
          </w:rPr>
          <w:t>3.11</w:t>
        </w:r>
        <w:r w:rsidR="0044200C">
          <w:rPr>
            <w:rFonts w:asciiTheme="minorHAnsi" w:eastAsiaTheme="minorEastAsia" w:hAnsiTheme="minorHAnsi" w:cstheme="minorBidi"/>
            <w:smallCaps w:val="0"/>
            <w:noProof/>
            <w:sz w:val="21"/>
            <w:szCs w:val="22"/>
          </w:rPr>
          <w:tab/>
        </w:r>
        <w:r w:rsidR="0044200C" w:rsidRPr="0088715C">
          <w:rPr>
            <w:rStyle w:val="a7"/>
            <w:rFonts w:ascii="仿宋" w:eastAsia="仿宋" w:hAnsi="仿宋"/>
            <w:noProof/>
          </w:rPr>
          <w:t>证书注销</w:t>
        </w:r>
        <w:r w:rsidR="0044200C">
          <w:rPr>
            <w:noProof/>
            <w:webHidden/>
          </w:rPr>
          <w:tab/>
        </w:r>
        <w:r w:rsidR="0044200C">
          <w:rPr>
            <w:noProof/>
            <w:webHidden/>
          </w:rPr>
          <w:fldChar w:fldCharType="begin"/>
        </w:r>
        <w:r w:rsidR="0044200C">
          <w:rPr>
            <w:noProof/>
            <w:webHidden/>
          </w:rPr>
          <w:instrText xml:space="preserve"> PAGEREF _Toc40952521 \h </w:instrText>
        </w:r>
        <w:r w:rsidR="0044200C">
          <w:rPr>
            <w:noProof/>
            <w:webHidden/>
          </w:rPr>
        </w:r>
        <w:r w:rsidR="0044200C">
          <w:rPr>
            <w:noProof/>
            <w:webHidden/>
          </w:rPr>
          <w:fldChar w:fldCharType="separate"/>
        </w:r>
        <w:r w:rsidR="0044200C">
          <w:rPr>
            <w:noProof/>
            <w:webHidden/>
          </w:rPr>
          <w:t>37</w:t>
        </w:r>
        <w:r w:rsidR="0044200C">
          <w:rPr>
            <w:noProof/>
            <w:webHidden/>
          </w:rPr>
          <w:fldChar w:fldCharType="end"/>
        </w:r>
      </w:hyperlink>
    </w:p>
    <w:p w14:paraId="5AEB5105" w14:textId="2C448171"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22" w:history="1">
        <w:r w:rsidR="0044200C" w:rsidRPr="0044200C">
          <w:rPr>
            <w:rStyle w:val="a7"/>
            <w:rFonts w:ascii="仿宋" w:eastAsia="仿宋" w:hAnsi="仿宋"/>
            <w:noProof/>
          </w:rPr>
          <w:t>3.12</w:t>
        </w:r>
        <w:r w:rsidR="0044200C" w:rsidRPr="0044200C">
          <w:rPr>
            <w:rStyle w:val="a7"/>
            <w:rFonts w:ascii="仿宋" w:eastAsia="仿宋" w:hAnsi="仿宋"/>
          </w:rPr>
          <w:tab/>
        </w:r>
        <w:r w:rsidR="0044200C" w:rsidRPr="0044200C">
          <w:rPr>
            <w:rStyle w:val="a7"/>
            <w:rFonts w:ascii="仿宋" w:eastAsia="仿宋" w:hAnsi="仿宋"/>
            <w:noProof/>
          </w:rPr>
          <w:t>业务查询</w:t>
        </w:r>
        <w:r w:rsidR="0044200C">
          <w:rPr>
            <w:noProof/>
            <w:webHidden/>
          </w:rPr>
          <w:tab/>
        </w:r>
        <w:r w:rsidR="0044200C">
          <w:rPr>
            <w:noProof/>
            <w:webHidden/>
          </w:rPr>
          <w:fldChar w:fldCharType="begin"/>
        </w:r>
        <w:r w:rsidR="0044200C">
          <w:rPr>
            <w:noProof/>
            <w:webHidden/>
          </w:rPr>
          <w:instrText xml:space="preserve"> PAGEREF _Toc40952522 \h </w:instrText>
        </w:r>
        <w:r w:rsidR="0044200C">
          <w:rPr>
            <w:noProof/>
            <w:webHidden/>
          </w:rPr>
        </w:r>
        <w:r w:rsidR="0044200C">
          <w:rPr>
            <w:noProof/>
            <w:webHidden/>
          </w:rPr>
          <w:fldChar w:fldCharType="separate"/>
        </w:r>
        <w:r w:rsidR="0044200C">
          <w:rPr>
            <w:noProof/>
            <w:webHidden/>
          </w:rPr>
          <w:t>38</w:t>
        </w:r>
        <w:r w:rsidR="0044200C">
          <w:rPr>
            <w:noProof/>
            <w:webHidden/>
          </w:rPr>
          <w:fldChar w:fldCharType="end"/>
        </w:r>
      </w:hyperlink>
    </w:p>
    <w:p w14:paraId="10901A24" w14:textId="11CD2855" w:rsidR="0044200C" w:rsidRDefault="000E61AF">
      <w:pPr>
        <w:pStyle w:val="TOC2"/>
        <w:tabs>
          <w:tab w:val="left" w:pos="840"/>
        </w:tabs>
        <w:rPr>
          <w:rFonts w:asciiTheme="minorHAnsi" w:eastAsiaTheme="minorEastAsia" w:hAnsiTheme="minorHAnsi" w:cstheme="minorBidi"/>
          <w:smallCaps w:val="0"/>
          <w:noProof/>
          <w:sz w:val="21"/>
          <w:szCs w:val="22"/>
        </w:rPr>
      </w:pPr>
      <w:hyperlink w:anchor="_Toc40952523" w:history="1">
        <w:r w:rsidR="0044200C" w:rsidRPr="0044200C">
          <w:rPr>
            <w:rStyle w:val="a7"/>
            <w:rFonts w:ascii="仿宋" w:eastAsia="仿宋" w:hAnsi="仿宋"/>
            <w:noProof/>
          </w:rPr>
          <w:t>3.13</w:t>
        </w:r>
        <w:r w:rsidR="0044200C" w:rsidRPr="0044200C">
          <w:rPr>
            <w:rStyle w:val="a7"/>
            <w:rFonts w:ascii="仿宋" w:eastAsia="仿宋" w:hAnsi="仿宋"/>
          </w:rPr>
          <w:tab/>
        </w:r>
        <w:r w:rsidR="0044200C" w:rsidRPr="0044200C">
          <w:rPr>
            <w:rStyle w:val="a7"/>
            <w:rFonts w:ascii="仿宋" w:eastAsia="仿宋" w:hAnsi="仿宋"/>
            <w:noProof/>
          </w:rPr>
          <w:t>下载中心</w:t>
        </w:r>
        <w:r w:rsidR="0044200C">
          <w:rPr>
            <w:noProof/>
            <w:webHidden/>
          </w:rPr>
          <w:tab/>
        </w:r>
        <w:r w:rsidR="0044200C">
          <w:rPr>
            <w:noProof/>
            <w:webHidden/>
          </w:rPr>
          <w:fldChar w:fldCharType="begin"/>
        </w:r>
        <w:r w:rsidR="0044200C">
          <w:rPr>
            <w:noProof/>
            <w:webHidden/>
          </w:rPr>
          <w:instrText xml:space="preserve"> PAGEREF _Toc40952523 \h </w:instrText>
        </w:r>
        <w:r w:rsidR="0044200C">
          <w:rPr>
            <w:noProof/>
            <w:webHidden/>
          </w:rPr>
        </w:r>
        <w:r w:rsidR="0044200C">
          <w:rPr>
            <w:noProof/>
            <w:webHidden/>
          </w:rPr>
          <w:fldChar w:fldCharType="separate"/>
        </w:r>
        <w:r w:rsidR="0044200C">
          <w:rPr>
            <w:noProof/>
            <w:webHidden/>
          </w:rPr>
          <w:t>41</w:t>
        </w:r>
        <w:r w:rsidR="0044200C">
          <w:rPr>
            <w:noProof/>
            <w:webHidden/>
          </w:rPr>
          <w:fldChar w:fldCharType="end"/>
        </w:r>
      </w:hyperlink>
    </w:p>
    <w:p w14:paraId="69B7BD05" w14:textId="4FBA4352" w:rsidR="00222D0A" w:rsidRDefault="0044200C" w:rsidP="00BA503F">
      <w:pPr>
        <w:spacing w:line="360" w:lineRule="auto"/>
        <w:rPr>
          <w:rFonts w:ascii="仿宋" w:eastAsia="仿宋" w:hAnsi="仿宋"/>
        </w:rPr>
      </w:pPr>
      <w:r>
        <w:rPr>
          <w:rFonts w:ascii="宋体" w:hAnsi="宋体"/>
          <w:b/>
          <w:bCs/>
          <w:caps/>
          <w:sz w:val="24"/>
        </w:rPr>
        <w:fldChar w:fldCharType="end"/>
      </w:r>
    </w:p>
    <w:p w14:paraId="48DB5E14" w14:textId="77777777" w:rsidR="00222D0A" w:rsidRDefault="00222D0A" w:rsidP="00222D0A">
      <w:pPr>
        <w:rPr>
          <w:rFonts w:ascii="仿宋" w:eastAsia="仿宋" w:hAnsi="仿宋"/>
        </w:rPr>
      </w:pPr>
    </w:p>
    <w:p w14:paraId="22B5095F" w14:textId="77777777" w:rsidR="00222D0A" w:rsidRDefault="00222D0A" w:rsidP="00222D0A">
      <w:pPr>
        <w:rPr>
          <w:rFonts w:ascii="仿宋" w:eastAsia="仿宋" w:hAnsi="仿宋"/>
        </w:rPr>
      </w:pPr>
    </w:p>
    <w:p w14:paraId="16354EC4" w14:textId="77777777" w:rsidR="00222D0A" w:rsidRDefault="00222D0A" w:rsidP="00222D0A">
      <w:pPr>
        <w:rPr>
          <w:rFonts w:ascii="仿宋" w:eastAsia="仿宋" w:hAnsi="仿宋"/>
        </w:rPr>
      </w:pPr>
    </w:p>
    <w:p w14:paraId="161B7319" w14:textId="77777777" w:rsidR="00222D0A" w:rsidRDefault="00222D0A" w:rsidP="00222D0A">
      <w:pPr>
        <w:rPr>
          <w:rFonts w:ascii="仿宋" w:eastAsia="仿宋" w:hAnsi="仿宋"/>
        </w:rPr>
      </w:pPr>
    </w:p>
    <w:p w14:paraId="361B3AE8" w14:textId="77777777" w:rsidR="00222D0A" w:rsidRDefault="00222D0A" w:rsidP="00222D0A">
      <w:pPr>
        <w:rPr>
          <w:rFonts w:ascii="仿宋" w:eastAsia="仿宋" w:hAnsi="仿宋"/>
        </w:rPr>
      </w:pPr>
    </w:p>
    <w:p w14:paraId="4DAFB24B" w14:textId="77777777" w:rsidR="00222D0A" w:rsidRDefault="00222D0A" w:rsidP="00222D0A">
      <w:pPr>
        <w:rPr>
          <w:rFonts w:ascii="仿宋" w:eastAsia="仿宋" w:hAnsi="仿宋"/>
        </w:rPr>
      </w:pPr>
    </w:p>
    <w:p w14:paraId="6857C32E" w14:textId="77777777" w:rsidR="00222D0A" w:rsidRDefault="00222D0A" w:rsidP="00222D0A">
      <w:pPr>
        <w:rPr>
          <w:rFonts w:ascii="仿宋" w:eastAsia="仿宋" w:hAnsi="仿宋"/>
        </w:rPr>
      </w:pPr>
    </w:p>
    <w:p w14:paraId="09E7B70C" w14:textId="77777777" w:rsidR="00222D0A" w:rsidRDefault="00222D0A" w:rsidP="00222D0A">
      <w:pPr>
        <w:rPr>
          <w:rFonts w:ascii="仿宋" w:eastAsia="仿宋" w:hAnsi="仿宋"/>
        </w:rPr>
      </w:pPr>
    </w:p>
    <w:p w14:paraId="1965FA17" w14:textId="77777777" w:rsidR="00222D0A" w:rsidRDefault="00222D0A" w:rsidP="00222D0A">
      <w:pPr>
        <w:rPr>
          <w:rFonts w:ascii="仿宋" w:eastAsia="仿宋" w:hAnsi="仿宋"/>
        </w:rPr>
      </w:pPr>
    </w:p>
    <w:p w14:paraId="7837F6B4" w14:textId="77777777" w:rsidR="00222D0A" w:rsidRDefault="00222D0A" w:rsidP="00222D0A">
      <w:pPr>
        <w:rPr>
          <w:rFonts w:ascii="仿宋" w:eastAsia="仿宋" w:hAnsi="仿宋"/>
        </w:rPr>
      </w:pPr>
    </w:p>
    <w:p w14:paraId="160059FE" w14:textId="77777777" w:rsidR="00222D0A" w:rsidRDefault="00222D0A" w:rsidP="00222D0A">
      <w:pPr>
        <w:rPr>
          <w:rFonts w:ascii="仿宋" w:eastAsia="仿宋" w:hAnsi="仿宋"/>
        </w:rPr>
      </w:pPr>
    </w:p>
    <w:p w14:paraId="32B621F3" w14:textId="77777777" w:rsidR="00222D0A" w:rsidRDefault="00222D0A" w:rsidP="00222D0A">
      <w:pPr>
        <w:rPr>
          <w:rFonts w:ascii="仿宋" w:eastAsia="仿宋" w:hAnsi="仿宋"/>
        </w:rPr>
      </w:pPr>
    </w:p>
    <w:p w14:paraId="104135E1" w14:textId="77777777" w:rsidR="00222D0A" w:rsidRDefault="00222D0A" w:rsidP="00222D0A">
      <w:pPr>
        <w:rPr>
          <w:rFonts w:ascii="仿宋" w:eastAsia="仿宋" w:hAnsi="仿宋"/>
        </w:rPr>
      </w:pPr>
    </w:p>
    <w:p w14:paraId="30BCC0F8" w14:textId="77777777" w:rsidR="00222D0A" w:rsidRDefault="00222D0A" w:rsidP="00222D0A">
      <w:pPr>
        <w:rPr>
          <w:rFonts w:ascii="仿宋" w:eastAsia="仿宋" w:hAnsi="仿宋"/>
        </w:rPr>
      </w:pPr>
    </w:p>
    <w:p w14:paraId="5443C7D4" w14:textId="77777777" w:rsidR="00222D0A" w:rsidRDefault="00222D0A" w:rsidP="00222D0A">
      <w:pPr>
        <w:rPr>
          <w:rFonts w:ascii="仿宋" w:eastAsia="仿宋" w:hAnsi="仿宋"/>
        </w:rPr>
      </w:pPr>
    </w:p>
    <w:p w14:paraId="4755F2C5" w14:textId="77777777" w:rsidR="00222D0A" w:rsidRDefault="00222D0A" w:rsidP="00222D0A">
      <w:pPr>
        <w:rPr>
          <w:rFonts w:ascii="仿宋" w:eastAsia="仿宋" w:hAnsi="仿宋"/>
        </w:rPr>
      </w:pPr>
    </w:p>
    <w:p w14:paraId="474F58D7" w14:textId="77777777" w:rsidR="00222D0A" w:rsidRDefault="00222D0A" w:rsidP="00222D0A">
      <w:pPr>
        <w:widowControl/>
        <w:jc w:val="left"/>
        <w:rPr>
          <w:rFonts w:ascii="仿宋" w:eastAsia="仿宋" w:hAnsi="仿宋"/>
        </w:rPr>
      </w:pPr>
      <w:r>
        <w:rPr>
          <w:rFonts w:ascii="仿宋" w:eastAsia="仿宋" w:hAnsi="仿宋"/>
        </w:rPr>
        <w:br w:type="page"/>
      </w:r>
    </w:p>
    <w:p w14:paraId="4A1011D0" w14:textId="77777777" w:rsidR="00222D0A" w:rsidRDefault="00222D0A" w:rsidP="00222D0A">
      <w:pPr>
        <w:pStyle w:val="1"/>
        <w:rPr>
          <w:rFonts w:ascii="仿宋" w:eastAsia="仿宋" w:hAnsi="仿宋"/>
        </w:rPr>
      </w:pPr>
      <w:bookmarkStart w:id="0" w:name="_Toc11194"/>
      <w:bookmarkStart w:id="1" w:name="_Toc40952508"/>
      <w:r>
        <w:rPr>
          <w:rFonts w:ascii="仿宋" w:eastAsia="仿宋" w:hAnsi="仿宋" w:hint="eastAsia"/>
        </w:rPr>
        <w:lastRenderedPageBreak/>
        <w:t>文档说明</w:t>
      </w:r>
      <w:bookmarkEnd w:id="0"/>
      <w:bookmarkEnd w:id="1"/>
    </w:p>
    <w:p w14:paraId="65882D01" w14:textId="77777777" w:rsidR="00222D0A" w:rsidRDefault="00222D0A" w:rsidP="00222D0A">
      <w:pPr>
        <w:spacing w:line="440" w:lineRule="exact"/>
        <w:ind w:firstLineChars="200" w:firstLine="420"/>
        <w:rPr>
          <w:rFonts w:ascii="仿宋" w:eastAsia="仿宋" w:hAnsi="仿宋"/>
          <w:szCs w:val="21"/>
        </w:rPr>
      </w:pPr>
      <w:r>
        <w:rPr>
          <w:rFonts w:ascii="仿宋" w:eastAsia="仿宋" w:hAnsi="仿宋" w:hint="eastAsia"/>
          <w:szCs w:val="21"/>
        </w:rPr>
        <w:t>本手册详细说明国家电子政务外网数字证书中心</w:t>
      </w:r>
      <w:r>
        <w:rPr>
          <w:rFonts w:ascii="仿宋" w:eastAsia="仿宋" w:hAnsi="仿宋"/>
          <w:szCs w:val="21"/>
        </w:rPr>
        <w:t>的</w:t>
      </w:r>
      <w:r>
        <w:rPr>
          <w:rFonts w:ascii="仿宋" w:eastAsia="仿宋" w:hAnsi="仿宋" w:hint="eastAsia"/>
          <w:szCs w:val="21"/>
        </w:rPr>
        <w:t>新领</w:t>
      </w:r>
      <w:r>
        <w:rPr>
          <w:rFonts w:ascii="仿宋" w:eastAsia="仿宋" w:hAnsi="仿宋"/>
          <w:szCs w:val="21"/>
        </w:rPr>
        <w:t>、</w:t>
      </w:r>
      <w:r>
        <w:rPr>
          <w:rFonts w:ascii="仿宋" w:eastAsia="仿宋" w:hAnsi="仿宋" w:hint="eastAsia"/>
          <w:szCs w:val="21"/>
        </w:rPr>
        <w:t>更新</w:t>
      </w:r>
      <w:r>
        <w:rPr>
          <w:rFonts w:ascii="仿宋" w:eastAsia="仿宋" w:hAnsi="仿宋"/>
          <w:szCs w:val="21"/>
        </w:rPr>
        <w:t>、重发、</w:t>
      </w:r>
      <w:r>
        <w:rPr>
          <w:rFonts w:ascii="仿宋" w:eastAsia="仿宋" w:hAnsi="仿宋" w:hint="eastAsia"/>
          <w:szCs w:val="21"/>
        </w:rPr>
        <w:t>解锁</w:t>
      </w:r>
      <w:r>
        <w:rPr>
          <w:rFonts w:ascii="仿宋" w:eastAsia="仿宋" w:hAnsi="仿宋"/>
          <w:szCs w:val="21"/>
        </w:rPr>
        <w:t>、补办</w:t>
      </w:r>
      <w:r>
        <w:rPr>
          <w:rFonts w:ascii="仿宋" w:eastAsia="仿宋" w:hAnsi="仿宋" w:hint="eastAsia"/>
          <w:szCs w:val="21"/>
        </w:rPr>
        <w:t>、</w:t>
      </w:r>
      <w:r>
        <w:rPr>
          <w:rFonts w:ascii="仿宋" w:eastAsia="仿宋" w:hAnsi="仿宋"/>
          <w:szCs w:val="21"/>
        </w:rPr>
        <w:t>查询等业务办理</w:t>
      </w:r>
      <w:r>
        <w:rPr>
          <w:rFonts w:ascii="仿宋" w:eastAsia="仿宋" w:hAnsi="仿宋" w:hint="eastAsia"/>
          <w:szCs w:val="21"/>
        </w:rPr>
        <w:t>的</w:t>
      </w:r>
      <w:r>
        <w:rPr>
          <w:rFonts w:ascii="仿宋" w:eastAsia="仿宋" w:hAnsi="仿宋"/>
          <w:szCs w:val="21"/>
        </w:rPr>
        <w:t>具体</w:t>
      </w:r>
      <w:r>
        <w:rPr>
          <w:rFonts w:ascii="仿宋" w:eastAsia="仿宋" w:hAnsi="仿宋" w:hint="eastAsia"/>
          <w:szCs w:val="21"/>
        </w:rPr>
        <w:t>操作</w:t>
      </w:r>
      <w:r>
        <w:rPr>
          <w:rFonts w:ascii="仿宋" w:eastAsia="仿宋" w:hAnsi="仿宋"/>
          <w:szCs w:val="21"/>
        </w:rPr>
        <w:t>流程</w:t>
      </w:r>
      <w:r>
        <w:rPr>
          <w:rFonts w:ascii="仿宋" w:eastAsia="仿宋" w:hAnsi="仿宋" w:hint="eastAsia"/>
          <w:szCs w:val="21"/>
        </w:rPr>
        <w:t>。</w:t>
      </w:r>
    </w:p>
    <w:p w14:paraId="34337467" w14:textId="77777777" w:rsidR="00222D0A" w:rsidRDefault="00222D0A" w:rsidP="00222D0A">
      <w:pPr>
        <w:pStyle w:val="1"/>
        <w:rPr>
          <w:rFonts w:ascii="仿宋" w:eastAsia="仿宋" w:hAnsi="仿宋"/>
        </w:rPr>
      </w:pPr>
      <w:bookmarkStart w:id="2" w:name="_Toc13446"/>
      <w:bookmarkStart w:id="3" w:name="_Toc40952509"/>
      <w:r>
        <w:rPr>
          <w:rFonts w:ascii="仿宋" w:eastAsia="仿宋" w:hAnsi="仿宋" w:hint="eastAsia"/>
        </w:rPr>
        <w:t>用户计算机环境要求</w:t>
      </w:r>
      <w:bookmarkEnd w:id="2"/>
      <w:bookmarkEnd w:id="3"/>
    </w:p>
    <w:p w14:paraId="3505629E" w14:textId="77777777" w:rsidR="00222D0A" w:rsidRDefault="00222D0A" w:rsidP="00222D0A">
      <w:pPr>
        <w:spacing w:line="440" w:lineRule="exact"/>
        <w:ind w:firstLineChars="200" w:firstLine="420"/>
        <w:rPr>
          <w:rFonts w:ascii="仿宋" w:eastAsia="仿宋" w:hAnsi="仿宋"/>
          <w:szCs w:val="21"/>
        </w:rPr>
      </w:pPr>
      <w:r>
        <w:rPr>
          <w:rFonts w:ascii="仿宋" w:eastAsia="仿宋" w:hAnsi="仿宋"/>
          <w:szCs w:val="21"/>
        </w:rPr>
        <w:t></w:t>
      </w:r>
      <w:r>
        <w:rPr>
          <w:rFonts w:ascii="仿宋" w:eastAsia="仿宋" w:hAnsi="仿宋"/>
          <w:szCs w:val="21"/>
        </w:rPr>
        <w:tab/>
      </w:r>
      <w:r>
        <w:rPr>
          <w:rFonts w:ascii="仿宋" w:eastAsia="仿宋" w:hAnsi="仿宋" w:hint="eastAsia"/>
          <w:szCs w:val="21"/>
        </w:rPr>
        <w:t>硬盘环境：</w:t>
      </w:r>
      <w:r>
        <w:rPr>
          <w:rFonts w:ascii="仿宋" w:eastAsia="仿宋" w:hAnsi="仿宋"/>
          <w:szCs w:val="21"/>
        </w:rPr>
        <w:t xml:space="preserve">CPU PII-233MHz </w:t>
      </w:r>
      <w:r>
        <w:rPr>
          <w:rFonts w:ascii="仿宋" w:eastAsia="仿宋" w:hAnsi="仿宋" w:hint="eastAsia"/>
          <w:szCs w:val="21"/>
        </w:rPr>
        <w:t>、</w:t>
      </w:r>
      <w:r>
        <w:rPr>
          <w:rFonts w:ascii="仿宋" w:eastAsia="仿宋" w:hAnsi="仿宋"/>
          <w:szCs w:val="21"/>
        </w:rPr>
        <w:t>2G</w:t>
      </w:r>
      <w:r>
        <w:rPr>
          <w:rFonts w:ascii="仿宋" w:eastAsia="仿宋" w:hAnsi="仿宋" w:hint="eastAsia"/>
          <w:szCs w:val="21"/>
        </w:rPr>
        <w:t>内存、</w:t>
      </w:r>
      <w:r>
        <w:rPr>
          <w:rFonts w:ascii="仿宋" w:eastAsia="仿宋" w:hAnsi="仿宋"/>
          <w:szCs w:val="21"/>
        </w:rPr>
        <w:t>10GB</w:t>
      </w:r>
      <w:r>
        <w:rPr>
          <w:rFonts w:ascii="仿宋" w:eastAsia="仿宋" w:hAnsi="仿宋" w:hint="eastAsia"/>
          <w:szCs w:val="21"/>
        </w:rPr>
        <w:t>硬盘空间及以上。</w:t>
      </w:r>
    </w:p>
    <w:p w14:paraId="2AA52104" w14:textId="77777777" w:rsidR="00222D0A" w:rsidRDefault="00222D0A" w:rsidP="00222D0A">
      <w:pPr>
        <w:spacing w:line="440" w:lineRule="exact"/>
        <w:ind w:firstLineChars="200" w:firstLine="420"/>
        <w:rPr>
          <w:rFonts w:ascii="仿宋" w:eastAsia="仿宋" w:hAnsi="仿宋"/>
          <w:szCs w:val="21"/>
        </w:rPr>
      </w:pPr>
      <w:r>
        <w:rPr>
          <w:rFonts w:ascii="仿宋" w:eastAsia="仿宋" w:hAnsi="仿宋"/>
          <w:szCs w:val="21"/>
        </w:rPr>
        <w:t></w:t>
      </w:r>
      <w:r>
        <w:rPr>
          <w:rFonts w:ascii="仿宋" w:eastAsia="仿宋" w:hAnsi="仿宋"/>
          <w:szCs w:val="21"/>
        </w:rPr>
        <w:tab/>
      </w:r>
      <w:r>
        <w:rPr>
          <w:rFonts w:ascii="仿宋" w:eastAsia="仿宋" w:hAnsi="仿宋" w:hint="eastAsia"/>
          <w:szCs w:val="21"/>
        </w:rPr>
        <w:t>操作系统：</w:t>
      </w:r>
      <w:r>
        <w:rPr>
          <w:rFonts w:ascii="仿宋" w:eastAsia="仿宋" w:hAnsi="仿宋"/>
          <w:szCs w:val="21"/>
        </w:rPr>
        <w:t xml:space="preserve"> Windows XP /Windows Vista / Windows7 / 8/ 8.1 / 10</w:t>
      </w:r>
      <w:r>
        <w:rPr>
          <w:rFonts w:ascii="仿宋" w:eastAsia="仿宋" w:hAnsi="仿宋" w:hint="eastAsia"/>
          <w:szCs w:val="21"/>
        </w:rPr>
        <w:t>。</w:t>
      </w:r>
    </w:p>
    <w:p w14:paraId="1BF05339" w14:textId="77777777" w:rsidR="00222D0A" w:rsidRDefault="00222D0A" w:rsidP="00222D0A">
      <w:pPr>
        <w:spacing w:line="440" w:lineRule="exact"/>
        <w:ind w:firstLineChars="200" w:firstLine="420"/>
        <w:rPr>
          <w:rFonts w:ascii="仿宋" w:eastAsia="仿宋" w:hAnsi="仿宋"/>
          <w:szCs w:val="21"/>
        </w:rPr>
      </w:pPr>
      <w:r>
        <w:rPr>
          <w:rFonts w:ascii="仿宋" w:eastAsia="仿宋" w:hAnsi="仿宋"/>
          <w:szCs w:val="21"/>
        </w:rPr>
        <w:t></w:t>
      </w:r>
      <w:r>
        <w:rPr>
          <w:rFonts w:ascii="仿宋" w:eastAsia="仿宋" w:hAnsi="仿宋"/>
          <w:szCs w:val="21"/>
        </w:rPr>
        <w:tab/>
      </w:r>
      <w:r>
        <w:rPr>
          <w:rFonts w:ascii="仿宋" w:eastAsia="仿宋" w:hAnsi="仿宋" w:hint="eastAsia"/>
          <w:szCs w:val="21"/>
        </w:rPr>
        <w:t>浏览器版本：</w:t>
      </w:r>
      <w:r>
        <w:rPr>
          <w:rFonts w:ascii="仿宋" w:eastAsia="仿宋" w:hAnsi="仿宋"/>
          <w:szCs w:val="21"/>
        </w:rPr>
        <w:t>IE 8.0</w:t>
      </w:r>
      <w:r>
        <w:rPr>
          <w:rFonts w:ascii="仿宋" w:eastAsia="仿宋" w:hAnsi="仿宋" w:hint="eastAsia"/>
          <w:szCs w:val="21"/>
        </w:rPr>
        <w:t>以上。</w:t>
      </w:r>
      <w:r>
        <w:rPr>
          <w:rFonts w:ascii="仿宋" w:eastAsia="仿宋" w:hAnsi="仿宋"/>
          <w:szCs w:val="21"/>
        </w:rPr>
        <w:t xml:space="preserve"> </w:t>
      </w:r>
    </w:p>
    <w:p w14:paraId="6DB57118" w14:textId="77777777" w:rsidR="00222D0A" w:rsidRDefault="00222D0A" w:rsidP="00222D0A">
      <w:pPr>
        <w:spacing w:line="440" w:lineRule="exact"/>
        <w:ind w:firstLineChars="200" w:firstLine="420"/>
        <w:rPr>
          <w:rFonts w:ascii="仿宋" w:eastAsia="仿宋" w:hAnsi="仿宋"/>
          <w:szCs w:val="21"/>
        </w:rPr>
      </w:pPr>
      <w:r>
        <w:rPr>
          <w:rFonts w:ascii="仿宋" w:eastAsia="仿宋" w:hAnsi="仿宋"/>
          <w:szCs w:val="21"/>
        </w:rPr>
        <w:t></w:t>
      </w:r>
      <w:r>
        <w:rPr>
          <w:rFonts w:ascii="仿宋" w:eastAsia="仿宋" w:hAnsi="仿宋"/>
          <w:szCs w:val="21"/>
        </w:rPr>
        <w:tab/>
      </w:r>
      <w:r>
        <w:rPr>
          <w:rFonts w:ascii="仿宋" w:eastAsia="仿宋" w:hAnsi="仿宋" w:hint="eastAsia"/>
          <w:szCs w:val="21"/>
        </w:rPr>
        <w:t>要求在政务外网的环境下。</w:t>
      </w:r>
    </w:p>
    <w:p w14:paraId="64C0992E" w14:textId="77777777" w:rsidR="00222D0A" w:rsidRDefault="00222D0A" w:rsidP="00222D0A">
      <w:pPr>
        <w:spacing w:line="440" w:lineRule="exact"/>
        <w:ind w:firstLineChars="200" w:firstLine="420"/>
        <w:rPr>
          <w:rFonts w:ascii="仿宋" w:eastAsia="仿宋" w:hAnsi="仿宋"/>
          <w:szCs w:val="21"/>
        </w:rPr>
      </w:pPr>
      <w:r>
        <w:rPr>
          <w:rFonts w:ascii="仿宋" w:eastAsia="仿宋" w:hAnsi="仿宋"/>
          <w:szCs w:val="21"/>
        </w:rPr>
        <w:t></w:t>
      </w:r>
      <w:r>
        <w:rPr>
          <w:rFonts w:ascii="仿宋" w:eastAsia="仿宋" w:hAnsi="仿宋"/>
          <w:szCs w:val="21"/>
        </w:rPr>
        <w:tab/>
      </w:r>
      <w:r>
        <w:rPr>
          <w:rFonts w:ascii="仿宋" w:eastAsia="仿宋" w:hAnsi="仿宋" w:hint="eastAsia"/>
          <w:szCs w:val="21"/>
        </w:rPr>
        <w:t>除证书新领外，其他操作均要在安装政务数字证书客户端的前提下完成。客户端的安装和使用，请参照《政务数字证书客户端用户手册》。</w:t>
      </w:r>
    </w:p>
    <w:p w14:paraId="4BC17677" w14:textId="77777777" w:rsidR="00222D0A" w:rsidRDefault="00222D0A" w:rsidP="00222D0A">
      <w:pPr>
        <w:spacing w:line="440" w:lineRule="exact"/>
        <w:ind w:firstLineChars="400" w:firstLine="840"/>
        <w:rPr>
          <w:rFonts w:ascii="仿宋" w:eastAsia="仿宋" w:hAnsi="仿宋"/>
          <w:szCs w:val="21"/>
        </w:rPr>
      </w:pPr>
      <w:r>
        <w:rPr>
          <w:rFonts w:ascii="仿宋" w:eastAsia="仿宋" w:hAnsi="仿宋" w:hint="eastAsia"/>
          <w:szCs w:val="21"/>
        </w:rPr>
        <w:t>政务数字证书客户端和《政务数字证书客户端用户手册》可在线下载，下载地址为</w:t>
      </w:r>
      <w:hyperlink r:id="rId8" w:history="1">
        <w:r w:rsidRPr="0053781F">
          <w:rPr>
            <w:rStyle w:val="a7"/>
            <w:rFonts w:ascii="仿宋" w:eastAsia="仿宋" w:hAnsi="仿宋" w:hint="eastAsia"/>
          </w:rPr>
          <w:t>http://zszx.zj.gov.cn/</w:t>
        </w:r>
      </w:hyperlink>
      <w:r>
        <w:rPr>
          <w:rFonts w:ascii="仿宋" w:eastAsia="仿宋" w:hAnsi="仿宋" w:hint="eastAsia"/>
          <w:szCs w:val="21"/>
        </w:rPr>
        <w:t>，点击网站首页的“帮助中心”。</w:t>
      </w:r>
    </w:p>
    <w:p w14:paraId="57EA9DA1" w14:textId="77777777" w:rsidR="00222D0A" w:rsidRDefault="00222D0A" w:rsidP="00222D0A">
      <w:pPr>
        <w:pStyle w:val="1"/>
        <w:rPr>
          <w:rFonts w:ascii="仿宋" w:eastAsia="仿宋" w:hAnsi="仿宋"/>
        </w:rPr>
      </w:pPr>
      <w:bookmarkStart w:id="4" w:name="_Toc18761"/>
      <w:bookmarkStart w:id="5" w:name="_Toc40952510"/>
      <w:r>
        <w:rPr>
          <w:rFonts w:ascii="仿宋" w:eastAsia="仿宋" w:hAnsi="仿宋" w:hint="eastAsia"/>
        </w:rPr>
        <w:t>操作说明</w:t>
      </w:r>
      <w:bookmarkEnd w:id="4"/>
      <w:bookmarkEnd w:id="5"/>
    </w:p>
    <w:p w14:paraId="5EAE00A1" w14:textId="77777777" w:rsidR="00222D0A" w:rsidRPr="00460D25" w:rsidRDefault="00222D0A" w:rsidP="00222D0A">
      <w:pPr>
        <w:pStyle w:val="2"/>
        <w:rPr>
          <w:rFonts w:ascii="仿宋" w:eastAsia="仿宋" w:hAnsi="仿宋"/>
        </w:rPr>
      </w:pPr>
      <w:bookmarkStart w:id="6" w:name="_Toc27638"/>
      <w:bookmarkStart w:id="7" w:name="_Toc40952511"/>
      <w:r>
        <w:rPr>
          <w:rFonts w:ascii="仿宋" w:eastAsia="仿宋" w:hAnsi="仿宋" w:hint="eastAsia"/>
        </w:rPr>
        <w:t>用户</w:t>
      </w:r>
      <w:bookmarkEnd w:id="6"/>
      <w:r>
        <w:rPr>
          <w:rFonts w:ascii="仿宋" w:eastAsia="仿宋" w:hAnsi="仿宋" w:hint="eastAsia"/>
        </w:rPr>
        <w:t>登录</w:t>
      </w:r>
      <w:bookmarkEnd w:id="7"/>
    </w:p>
    <w:p w14:paraId="545B03D8" w14:textId="77777777" w:rsidR="00222D0A" w:rsidRDefault="00222D0A" w:rsidP="00222D0A">
      <w:pPr>
        <w:widowControl/>
        <w:jc w:val="left"/>
        <w:rPr>
          <w:rFonts w:ascii="仿宋" w:eastAsia="仿宋" w:hAnsi="仿宋"/>
        </w:rPr>
      </w:pPr>
      <w:r>
        <w:rPr>
          <w:rFonts w:ascii="仿宋" w:eastAsia="仿宋" w:hAnsi="仿宋" w:hint="eastAsia"/>
        </w:rPr>
        <w:t>登陆网址</w:t>
      </w:r>
      <w:r>
        <w:rPr>
          <w:rFonts w:ascii="仿宋" w:eastAsia="仿宋" w:hAnsi="仿宋"/>
        </w:rPr>
        <w:t>：</w:t>
      </w:r>
      <w:hyperlink r:id="rId9" w:history="1">
        <w:r>
          <w:rPr>
            <w:rStyle w:val="a7"/>
            <w:rFonts w:ascii="仿宋" w:eastAsia="仿宋" w:hAnsi="仿宋"/>
          </w:rPr>
          <w:t>http://zszx.zj.gov.cn/</w:t>
        </w:r>
      </w:hyperlink>
      <w:r>
        <w:rPr>
          <w:rFonts w:ascii="仿宋" w:eastAsia="仿宋" w:hAnsi="仿宋"/>
        </w:rPr>
        <w:t xml:space="preserve"> </w:t>
      </w:r>
    </w:p>
    <w:p w14:paraId="42AF49C3" w14:textId="77777777" w:rsidR="00222D0A" w:rsidRDefault="00222D0A" w:rsidP="00222D0A">
      <w:pPr>
        <w:pStyle w:val="a3"/>
        <w:numPr>
          <w:ilvl w:val="0"/>
          <w:numId w:val="2"/>
        </w:numPr>
        <w:ind w:firstLineChars="0"/>
        <w:rPr>
          <w:rFonts w:ascii="仿宋" w:eastAsia="仿宋" w:hAnsi="仿宋"/>
        </w:rPr>
      </w:pPr>
      <w:r>
        <w:rPr>
          <w:rFonts w:ascii="仿宋" w:eastAsia="仿宋" w:hAnsi="仿宋" w:hint="eastAsia"/>
        </w:rPr>
        <w:t>打开“国家电子政务外网数字证书中心”界面，如下图：</w:t>
      </w:r>
    </w:p>
    <w:p w14:paraId="59ADA4F1" w14:textId="1F4C4DD1" w:rsidR="00222D0A" w:rsidRDefault="00472047" w:rsidP="00222D0A">
      <w:pPr>
        <w:widowControl/>
        <w:jc w:val="left"/>
        <w:rPr>
          <w:rFonts w:ascii="仿宋" w:eastAsia="仿宋" w:hAnsi="仿宋"/>
        </w:rPr>
      </w:pPr>
      <w:r>
        <w:rPr>
          <w:rFonts w:ascii="仿宋" w:eastAsia="仿宋" w:hAnsi="仿宋"/>
          <w:noProof/>
        </w:rPr>
        <w:lastRenderedPageBreak/>
        <w:drawing>
          <wp:inline distT="0" distB="0" distL="0" distR="0" wp14:anchorId="088E9802" wp14:editId="4D521674">
            <wp:extent cx="5278120" cy="4510585"/>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1407" cy="4521939"/>
                    </a:xfrm>
                    <a:prstGeom prst="rect">
                      <a:avLst/>
                    </a:prstGeom>
                  </pic:spPr>
                </pic:pic>
              </a:graphicData>
            </a:graphic>
          </wp:inline>
        </w:drawing>
      </w:r>
    </w:p>
    <w:p w14:paraId="759D88FD" w14:textId="77777777" w:rsidR="00222D0A" w:rsidRPr="00472047" w:rsidRDefault="00222D0A" w:rsidP="00222D0A">
      <w:pPr>
        <w:pStyle w:val="a3"/>
        <w:ind w:firstLineChars="0"/>
        <w:rPr>
          <w:rFonts w:ascii="仿宋" w:eastAsia="仿宋" w:hAnsi="仿宋"/>
        </w:rPr>
      </w:pPr>
    </w:p>
    <w:p w14:paraId="379D5124" w14:textId="77777777" w:rsidR="00222D0A" w:rsidRDefault="00222D0A" w:rsidP="00222D0A">
      <w:pPr>
        <w:pStyle w:val="2"/>
        <w:rPr>
          <w:rFonts w:ascii="仿宋" w:eastAsia="仿宋" w:hAnsi="仿宋"/>
        </w:rPr>
      </w:pPr>
      <w:bookmarkStart w:id="8" w:name="_Toc21952"/>
      <w:bookmarkStart w:id="9" w:name="_Toc40952512"/>
      <w:r>
        <w:rPr>
          <w:rFonts w:ascii="仿宋" w:eastAsia="仿宋" w:hAnsi="仿宋" w:hint="eastAsia"/>
        </w:rPr>
        <w:t>证书新领</w:t>
      </w:r>
      <w:bookmarkEnd w:id="8"/>
      <w:bookmarkEnd w:id="9"/>
    </w:p>
    <w:p w14:paraId="293E960A" w14:textId="77777777" w:rsidR="00222D0A" w:rsidRDefault="00222D0A" w:rsidP="00222D0A">
      <w:pPr>
        <w:pStyle w:val="a3"/>
        <w:numPr>
          <w:ilvl w:val="0"/>
          <w:numId w:val="3"/>
        </w:numPr>
        <w:ind w:firstLineChars="0"/>
        <w:rPr>
          <w:rFonts w:ascii="仿宋" w:eastAsia="仿宋" w:hAnsi="仿宋"/>
        </w:rPr>
      </w:pPr>
      <w:r>
        <w:rPr>
          <w:rFonts w:ascii="仿宋" w:eastAsia="仿宋" w:hAnsi="仿宋" w:hint="eastAsia"/>
        </w:rPr>
        <w:t>任何单位机构的相关人员、设备、机构等需要在我省电子政务活动中进行基于政务数字证书的身份鉴别、需要采用数字签名及实现信息加密时，可向RA中心提出证书申请。</w:t>
      </w:r>
    </w:p>
    <w:p w14:paraId="610ECDCE" w14:textId="77777777" w:rsidR="00222D0A" w:rsidRDefault="00222D0A" w:rsidP="00222D0A">
      <w:pPr>
        <w:pStyle w:val="a3"/>
        <w:numPr>
          <w:ilvl w:val="0"/>
          <w:numId w:val="3"/>
        </w:numPr>
        <w:ind w:firstLineChars="0"/>
        <w:rPr>
          <w:rFonts w:ascii="仿宋" w:eastAsia="仿宋" w:hAnsi="仿宋"/>
        </w:rPr>
      </w:pPr>
      <w:r>
        <w:rPr>
          <w:rFonts w:ascii="仿宋" w:eastAsia="仿宋" w:hAnsi="仿宋" w:hint="eastAsia"/>
        </w:rPr>
        <w:t>个人证书由证书使用者本人或所在机构提出申请；机构证书由机构授权的人员申请。</w:t>
      </w:r>
    </w:p>
    <w:p w14:paraId="0FFA3F51" w14:textId="77777777" w:rsidR="00222D0A" w:rsidRDefault="00222D0A" w:rsidP="00222D0A">
      <w:pPr>
        <w:pStyle w:val="a3"/>
        <w:numPr>
          <w:ilvl w:val="0"/>
          <w:numId w:val="3"/>
        </w:numPr>
        <w:ind w:firstLineChars="0"/>
      </w:pPr>
      <w:r>
        <w:rPr>
          <w:rFonts w:ascii="仿宋" w:eastAsia="仿宋" w:hAnsi="仿宋"/>
        </w:rPr>
        <w:t>点击“</w:t>
      </w:r>
      <w:r>
        <w:rPr>
          <w:rFonts w:ascii="仿宋" w:eastAsia="仿宋" w:hAnsi="仿宋" w:hint="eastAsia"/>
        </w:rPr>
        <w:t>在线新领</w:t>
      </w:r>
      <w:r>
        <w:rPr>
          <w:rFonts w:ascii="仿宋" w:eastAsia="仿宋" w:hAnsi="仿宋"/>
        </w:rPr>
        <w:t>”，</w:t>
      </w:r>
      <w:r>
        <w:rPr>
          <w:rFonts w:ascii="仿宋" w:eastAsia="仿宋" w:hAnsi="仿宋" w:hint="eastAsia"/>
        </w:rPr>
        <w:t>可输入“手机号码”输入验证码，进行登录，</w:t>
      </w:r>
      <w:r>
        <w:rPr>
          <w:rFonts w:ascii="仿宋" w:eastAsia="仿宋" w:hAnsi="仿宋"/>
        </w:rPr>
        <w:t>如下图：</w:t>
      </w:r>
    </w:p>
    <w:p w14:paraId="0E5BB3FC" w14:textId="77777777" w:rsidR="00222D0A" w:rsidRDefault="00222D0A" w:rsidP="00222D0A">
      <w:pPr>
        <w:pStyle w:val="a3"/>
        <w:ind w:firstLineChars="0" w:firstLine="0"/>
      </w:pPr>
      <w:r>
        <w:rPr>
          <w:noProof/>
        </w:rPr>
        <w:lastRenderedPageBreak/>
        <w:drawing>
          <wp:inline distT="0" distB="0" distL="0" distR="0" wp14:anchorId="61A5FA6E" wp14:editId="3785488B">
            <wp:extent cx="5278120" cy="26695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2669540"/>
                    </a:xfrm>
                    <a:prstGeom prst="rect">
                      <a:avLst/>
                    </a:prstGeom>
                  </pic:spPr>
                </pic:pic>
              </a:graphicData>
            </a:graphic>
          </wp:inline>
        </w:drawing>
      </w:r>
    </w:p>
    <w:p w14:paraId="6F148ECE" w14:textId="77777777" w:rsidR="00222D0A" w:rsidRPr="001808F6" w:rsidRDefault="00222D0A" w:rsidP="00222D0A">
      <w:pPr>
        <w:pStyle w:val="a3"/>
        <w:numPr>
          <w:ilvl w:val="0"/>
          <w:numId w:val="3"/>
        </w:numPr>
        <w:ind w:firstLineChars="0"/>
        <w:rPr>
          <w:rFonts w:ascii="仿宋" w:eastAsia="仿宋" w:hAnsi="仿宋"/>
        </w:rPr>
      </w:pPr>
      <w:r>
        <w:rPr>
          <w:rFonts w:ascii="仿宋" w:eastAsia="仿宋" w:hAnsi="仿宋" w:hint="eastAsia"/>
        </w:rPr>
        <w:t>点击“在线新领”，如下图：</w:t>
      </w:r>
    </w:p>
    <w:p w14:paraId="02B760E3" w14:textId="23933BC6" w:rsidR="00222D0A" w:rsidRDefault="00393DBC" w:rsidP="00222D0A">
      <w:pPr>
        <w:pStyle w:val="a3"/>
        <w:ind w:firstLineChars="0" w:firstLine="0"/>
        <w:rPr>
          <w:rFonts w:ascii="仿宋" w:eastAsia="仿宋" w:hAnsi="仿宋"/>
        </w:rPr>
      </w:pPr>
      <w:r>
        <w:rPr>
          <w:noProof/>
        </w:rPr>
        <w:drawing>
          <wp:inline distT="0" distB="0" distL="0" distR="0" wp14:anchorId="6268D18D" wp14:editId="7A53FF19">
            <wp:extent cx="5278120" cy="36963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3696335"/>
                    </a:xfrm>
                    <a:prstGeom prst="rect">
                      <a:avLst/>
                    </a:prstGeom>
                  </pic:spPr>
                </pic:pic>
              </a:graphicData>
            </a:graphic>
          </wp:inline>
        </w:drawing>
      </w:r>
    </w:p>
    <w:p w14:paraId="0DC64EE2" w14:textId="77777777" w:rsidR="00222D0A" w:rsidRDefault="00222D0A" w:rsidP="00222D0A">
      <w:pPr>
        <w:pStyle w:val="a3"/>
        <w:numPr>
          <w:ilvl w:val="0"/>
          <w:numId w:val="3"/>
        </w:numPr>
        <w:ind w:firstLineChars="0"/>
        <w:rPr>
          <w:rFonts w:ascii="仿宋" w:eastAsia="仿宋" w:hAnsi="仿宋"/>
        </w:rPr>
      </w:pPr>
      <w:r>
        <w:rPr>
          <w:rFonts w:ascii="仿宋" w:eastAsia="仿宋" w:hAnsi="仿宋" w:hint="eastAsia"/>
        </w:rPr>
        <w:t>选择“区域”，“机构”，“证书有效期”，“证书类型”，“付费方式”，“应用”，“证书有效期”，点击下一步，</w:t>
      </w:r>
      <w:r>
        <w:rPr>
          <w:rFonts w:ascii="仿宋" w:eastAsia="仿宋" w:hAnsi="仿宋"/>
        </w:rPr>
        <w:t>如下图：</w:t>
      </w:r>
    </w:p>
    <w:p w14:paraId="0BCCF90A" w14:textId="1CDCACB9" w:rsidR="00222D0A" w:rsidRDefault="00393DBC" w:rsidP="00222D0A">
      <w:pPr>
        <w:pStyle w:val="a3"/>
        <w:ind w:firstLineChars="0" w:firstLine="0"/>
      </w:pPr>
      <w:r>
        <w:rPr>
          <w:noProof/>
        </w:rPr>
        <w:lastRenderedPageBreak/>
        <w:drawing>
          <wp:inline distT="0" distB="0" distL="0" distR="0" wp14:anchorId="58DAE72F" wp14:editId="0F79DB31">
            <wp:extent cx="5278120" cy="37433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3743325"/>
                    </a:xfrm>
                    <a:prstGeom prst="rect">
                      <a:avLst/>
                    </a:prstGeom>
                  </pic:spPr>
                </pic:pic>
              </a:graphicData>
            </a:graphic>
          </wp:inline>
        </w:drawing>
      </w:r>
    </w:p>
    <w:p w14:paraId="517AAC4E" w14:textId="77777777" w:rsidR="00222D0A" w:rsidRDefault="00222D0A" w:rsidP="00222D0A">
      <w:pPr>
        <w:pStyle w:val="a3"/>
        <w:ind w:firstLineChars="0" w:firstLine="0"/>
        <w:rPr>
          <w:rFonts w:ascii="仿宋" w:eastAsia="仿宋" w:hAnsi="仿宋" w:cs="仿宋"/>
          <w:b/>
          <w:bCs/>
        </w:rPr>
      </w:pPr>
      <w:proofErr w:type="gramStart"/>
      <w:r>
        <w:rPr>
          <w:rFonts w:ascii="仿宋" w:eastAsia="仿宋" w:hAnsi="仿宋" w:cs="仿宋" w:hint="eastAsia"/>
          <w:b/>
          <w:bCs/>
        </w:rPr>
        <w:t>填基本</w:t>
      </w:r>
      <w:proofErr w:type="gramEnd"/>
      <w:r>
        <w:rPr>
          <w:rFonts w:ascii="仿宋" w:eastAsia="仿宋" w:hAnsi="仿宋" w:cs="仿宋" w:hint="eastAsia"/>
          <w:b/>
          <w:bCs/>
        </w:rPr>
        <w:t>数据说明：</w:t>
      </w:r>
    </w:p>
    <w:p w14:paraId="6A310499" w14:textId="77777777" w:rsidR="00222D0A" w:rsidRPr="006B01D8" w:rsidRDefault="00222D0A" w:rsidP="00222D0A">
      <w:pPr>
        <w:pStyle w:val="a3"/>
        <w:numPr>
          <w:ilvl w:val="0"/>
          <w:numId w:val="4"/>
        </w:numPr>
        <w:ind w:firstLine="420"/>
        <w:rPr>
          <w:rFonts w:ascii="仿宋" w:eastAsia="仿宋" w:hAnsi="仿宋" w:cs="仿宋"/>
        </w:rPr>
      </w:pPr>
      <w:r>
        <w:rPr>
          <w:rFonts w:ascii="仿宋" w:eastAsia="仿宋" w:hAnsi="仿宋" w:cs="仿宋" w:hint="eastAsia"/>
        </w:rPr>
        <w:t>选择应用，是指申请数字证书主要在哪个应用里使用，点击输入框可以选择预先设置好的应用；如果对于应用选择不清楚，需要联系要求申请制证的部门确认。注意：不能随意选择。如</w:t>
      </w:r>
      <w:proofErr w:type="gramStart"/>
      <w:r>
        <w:rPr>
          <w:rFonts w:ascii="仿宋" w:eastAsia="仿宋" w:hAnsi="仿宋" w:cs="仿宋" w:hint="eastAsia"/>
        </w:rPr>
        <w:t>选择自</w:t>
      </w:r>
      <w:proofErr w:type="gramEnd"/>
      <w:r>
        <w:rPr>
          <w:rFonts w:ascii="仿宋" w:eastAsia="仿宋" w:hAnsi="仿宋" w:cs="仿宋" w:hint="eastAsia"/>
        </w:rPr>
        <w:t>付费通道则无须选择应用。</w:t>
      </w:r>
    </w:p>
    <w:p w14:paraId="758A60BB" w14:textId="77777777" w:rsidR="00222D0A" w:rsidRDefault="00222D0A" w:rsidP="00222D0A">
      <w:pPr>
        <w:pStyle w:val="a3"/>
        <w:numPr>
          <w:ilvl w:val="0"/>
          <w:numId w:val="4"/>
        </w:numPr>
        <w:ind w:firstLine="420"/>
        <w:rPr>
          <w:rFonts w:ascii="仿宋" w:eastAsia="仿宋" w:hAnsi="仿宋" w:cs="仿宋"/>
        </w:rPr>
      </w:pPr>
      <w:r>
        <w:rPr>
          <w:rFonts w:ascii="仿宋" w:eastAsia="仿宋" w:hAnsi="仿宋" w:cs="仿宋" w:hint="eastAsia"/>
        </w:rPr>
        <w:t>机构类型：</w:t>
      </w:r>
    </w:p>
    <w:tbl>
      <w:tblPr>
        <w:tblStyle w:val="a8"/>
        <w:tblW w:w="8522" w:type="dxa"/>
        <w:tblLayout w:type="fixed"/>
        <w:tblLook w:val="04A0" w:firstRow="1" w:lastRow="0" w:firstColumn="1" w:lastColumn="0" w:noHBand="0" w:noVBand="1"/>
      </w:tblPr>
      <w:tblGrid>
        <w:gridCol w:w="1240"/>
        <w:gridCol w:w="7282"/>
      </w:tblGrid>
      <w:tr w:rsidR="00222D0A" w14:paraId="14C4C9B1" w14:textId="77777777" w:rsidTr="00475582">
        <w:tc>
          <w:tcPr>
            <w:tcW w:w="1240" w:type="dxa"/>
            <w:vAlign w:val="center"/>
          </w:tcPr>
          <w:p w14:paraId="58ADEF80"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党委</w:t>
            </w:r>
          </w:p>
        </w:tc>
        <w:tc>
          <w:tcPr>
            <w:tcW w:w="7282" w:type="dxa"/>
          </w:tcPr>
          <w:p w14:paraId="23C9EE39" w14:textId="77777777" w:rsidR="00222D0A" w:rsidRDefault="00222D0A" w:rsidP="00475582">
            <w:pPr>
              <w:rPr>
                <w:rFonts w:ascii="仿宋" w:eastAsia="仿宋" w:hAnsi="仿宋" w:cs="仿宋"/>
                <w:szCs w:val="21"/>
              </w:rPr>
            </w:pPr>
            <w:r>
              <w:rPr>
                <w:rFonts w:ascii="仿宋" w:eastAsia="仿宋" w:hAnsi="仿宋" w:cs="仿宋" w:hint="eastAsia"/>
                <w:szCs w:val="21"/>
              </w:rPr>
              <w:t>包括党的各级委员会及其职能部门，纪委、反腐局等权力机构也归入此类别。例：中共浙江省纪律检查委员会机关。</w:t>
            </w:r>
          </w:p>
        </w:tc>
      </w:tr>
      <w:tr w:rsidR="00222D0A" w14:paraId="541462B6" w14:textId="77777777" w:rsidTr="00475582">
        <w:tc>
          <w:tcPr>
            <w:tcW w:w="1240" w:type="dxa"/>
            <w:vAlign w:val="center"/>
          </w:tcPr>
          <w:p w14:paraId="5C7A3BA1"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人大</w:t>
            </w:r>
          </w:p>
        </w:tc>
        <w:tc>
          <w:tcPr>
            <w:tcW w:w="7282" w:type="dxa"/>
          </w:tcPr>
          <w:p w14:paraId="584E6F65" w14:textId="77777777" w:rsidR="00222D0A" w:rsidRDefault="00222D0A" w:rsidP="00475582">
            <w:pPr>
              <w:rPr>
                <w:rFonts w:ascii="仿宋" w:eastAsia="仿宋" w:hAnsi="仿宋" w:cs="仿宋"/>
                <w:szCs w:val="21"/>
              </w:rPr>
            </w:pPr>
            <w:r>
              <w:rPr>
                <w:rFonts w:ascii="仿宋" w:eastAsia="仿宋" w:hAnsi="仿宋" w:cs="仿宋" w:hint="eastAsia"/>
                <w:szCs w:val="21"/>
              </w:rPr>
              <w:t>包括地方各级人民代表大会常务委员会及其办事机构。例：浙江省人民代表大会常务委员会办公厅。</w:t>
            </w:r>
          </w:p>
        </w:tc>
      </w:tr>
      <w:tr w:rsidR="00222D0A" w14:paraId="121D3D2B" w14:textId="77777777" w:rsidTr="00475582">
        <w:tc>
          <w:tcPr>
            <w:tcW w:w="1240" w:type="dxa"/>
            <w:vAlign w:val="center"/>
          </w:tcPr>
          <w:p w14:paraId="2D1BC4F9"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政协</w:t>
            </w:r>
          </w:p>
        </w:tc>
        <w:tc>
          <w:tcPr>
            <w:tcW w:w="7282" w:type="dxa"/>
          </w:tcPr>
          <w:p w14:paraId="1D604AAB" w14:textId="77777777" w:rsidR="00222D0A" w:rsidRDefault="00222D0A" w:rsidP="00475582">
            <w:pPr>
              <w:rPr>
                <w:rFonts w:ascii="仿宋" w:eastAsia="仿宋" w:hAnsi="仿宋" w:cs="仿宋"/>
                <w:szCs w:val="21"/>
              </w:rPr>
            </w:pPr>
            <w:r>
              <w:rPr>
                <w:rFonts w:ascii="仿宋" w:eastAsia="仿宋" w:hAnsi="仿宋" w:cs="仿宋" w:hint="eastAsia"/>
                <w:szCs w:val="21"/>
              </w:rPr>
              <w:t>包括政协各级委员会及办事机构。例：中国人民政治协商会议浙江省委员会办公厅。</w:t>
            </w:r>
          </w:p>
        </w:tc>
      </w:tr>
      <w:tr w:rsidR="00222D0A" w14:paraId="28D57412" w14:textId="77777777" w:rsidTr="00475582">
        <w:tc>
          <w:tcPr>
            <w:tcW w:w="1240" w:type="dxa"/>
            <w:vAlign w:val="center"/>
          </w:tcPr>
          <w:p w14:paraId="06C05332"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政府</w:t>
            </w:r>
          </w:p>
        </w:tc>
        <w:tc>
          <w:tcPr>
            <w:tcW w:w="7282" w:type="dxa"/>
          </w:tcPr>
          <w:p w14:paraId="1B445DF6" w14:textId="77777777" w:rsidR="00222D0A" w:rsidRDefault="00222D0A" w:rsidP="00475582">
            <w:pPr>
              <w:rPr>
                <w:rFonts w:ascii="仿宋" w:eastAsia="仿宋" w:hAnsi="仿宋" w:cs="仿宋"/>
                <w:szCs w:val="21"/>
              </w:rPr>
            </w:pPr>
            <w:r>
              <w:rPr>
                <w:rFonts w:ascii="仿宋" w:eastAsia="仿宋" w:hAnsi="仿宋" w:cs="仿宋" w:hint="eastAsia"/>
                <w:szCs w:val="21"/>
              </w:rPr>
              <w:t>包括地方各级人民政府及其职能部门、各直属机构和工作部门、各级人民政府的派出机构。例：浙江省人民政府办公厅。</w:t>
            </w:r>
          </w:p>
        </w:tc>
      </w:tr>
      <w:tr w:rsidR="00222D0A" w14:paraId="7FE663C9" w14:textId="77777777" w:rsidTr="00475582">
        <w:tc>
          <w:tcPr>
            <w:tcW w:w="1240" w:type="dxa"/>
            <w:vAlign w:val="center"/>
          </w:tcPr>
          <w:p w14:paraId="1FD297E1"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法院</w:t>
            </w:r>
          </w:p>
        </w:tc>
        <w:tc>
          <w:tcPr>
            <w:tcW w:w="7282" w:type="dxa"/>
          </w:tcPr>
          <w:p w14:paraId="6D195532" w14:textId="77777777" w:rsidR="00222D0A" w:rsidRDefault="00222D0A" w:rsidP="00475582">
            <w:pPr>
              <w:rPr>
                <w:rFonts w:ascii="仿宋" w:eastAsia="仿宋" w:hAnsi="仿宋" w:cs="仿宋"/>
                <w:szCs w:val="21"/>
              </w:rPr>
            </w:pPr>
            <w:r>
              <w:rPr>
                <w:rFonts w:ascii="仿宋" w:eastAsia="仿宋" w:hAnsi="仿宋" w:cs="仿宋" w:hint="eastAsia"/>
                <w:szCs w:val="21"/>
              </w:rPr>
              <w:t>包括地方各级人民法院和专门人民法院。例：浙江省高级人民法院。</w:t>
            </w:r>
          </w:p>
        </w:tc>
      </w:tr>
      <w:tr w:rsidR="00222D0A" w14:paraId="71CEB80C" w14:textId="77777777" w:rsidTr="00475582">
        <w:tc>
          <w:tcPr>
            <w:tcW w:w="1240" w:type="dxa"/>
            <w:vAlign w:val="center"/>
          </w:tcPr>
          <w:p w14:paraId="448F0357"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检察院</w:t>
            </w:r>
          </w:p>
        </w:tc>
        <w:tc>
          <w:tcPr>
            <w:tcW w:w="7282" w:type="dxa"/>
          </w:tcPr>
          <w:p w14:paraId="3D7FFB0B" w14:textId="77777777" w:rsidR="00222D0A" w:rsidRDefault="00222D0A" w:rsidP="00475582">
            <w:pPr>
              <w:rPr>
                <w:rFonts w:ascii="仿宋" w:eastAsia="仿宋" w:hAnsi="仿宋" w:cs="仿宋"/>
                <w:szCs w:val="21"/>
              </w:rPr>
            </w:pPr>
            <w:r>
              <w:rPr>
                <w:rFonts w:ascii="仿宋" w:eastAsia="仿宋" w:hAnsi="仿宋" w:cs="仿宋" w:hint="eastAsia"/>
                <w:szCs w:val="21"/>
              </w:rPr>
              <w:t>包括地方各级人民检察院和专门人民检察院。例：浙江省人民检察院。</w:t>
            </w:r>
          </w:p>
        </w:tc>
      </w:tr>
      <w:tr w:rsidR="00222D0A" w14:paraId="3FDD3E97" w14:textId="77777777" w:rsidTr="00475582">
        <w:tc>
          <w:tcPr>
            <w:tcW w:w="1240" w:type="dxa"/>
            <w:vAlign w:val="center"/>
          </w:tcPr>
          <w:p w14:paraId="2277A982"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民主党派</w:t>
            </w:r>
          </w:p>
        </w:tc>
        <w:tc>
          <w:tcPr>
            <w:tcW w:w="7282" w:type="dxa"/>
          </w:tcPr>
          <w:p w14:paraId="63AEB186" w14:textId="77777777" w:rsidR="00222D0A" w:rsidRDefault="00222D0A" w:rsidP="00475582">
            <w:pPr>
              <w:rPr>
                <w:rFonts w:ascii="仿宋" w:eastAsia="仿宋" w:hAnsi="仿宋" w:cs="仿宋"/>
                <w:szCs w:val="21"/>
              </w:rPr>
            </w:pPr>
            <w:r>
              <w:rPr>
                <w:rFonts w:ascii="仿宋" w:eastAsia="仿宋" w:hAnsi="仿宋" w:cs="仿宋" w:hint="eastAsia"/>
                <w:szCs w:val="21"/>
              </w:rPr>
              <w:t>包括民革、民盟、民建、民进、致公、农工、九三学社、台盟等各级工作机构。例：中国国民党革命委员会浙江省委员会。</w:t>
            </w:r>
          </w:p>
        </w:tc>
      </w:tr>
      <w:tr w:rsidR="00222D0A" w14:paraId="3DD72583" w14:textId="77777777" w:rsidTr="00475582">
        <w:tc>
          <w:tcPr>
            <w:tcW w:w="1240" w:type="dxa"/>
            <w:vAlign w:val="center"/>
          </w:tcPr>
          <w:p w14:paraId="25B709B0"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直属机构</w:t>
            </w:r>
          </w:p>
        </w:tc>
        <w:tc>
          <w:tcPr>
            <w:tcW w:w="7282" w:type="dxa"/>
          </w:tcPr>
          <w:p w14:paraId="79FB6ED0" w14:textId="77777777" w:rsidR="00222D0A" w:rsidRDefault="00222D0A" w:rsidP="00475582">
            <w:pPr>
              <w:rPr>
                <w:rFonts w:ascii="仿宋" w:eastAsia="仿宋" w:hAnsi="仿宋" w:cs="仿宋"/>
                <w:szCs w:val="21"/>
              </w:rPr>
            </w:pPr>
            <w:r>
              <w:rPr>
                <w:rFonts w:ascii="仿宋" w:eastAsia="仿宋" w:hAnsi="仿宋" w:cs="仿宋" w:hint="eastAsia"/>
                <w:szCs w:val="21"/>
              </w:rPr>
              <w:t>包括中央直属管理、部属行政或事业单位，例：杭州海关。</w:t>
            </w:r>
          </w:p>
        </w:tc>
      </w:tr>
      <w:tr w:rsidR="00222D0A" w14:paraId="357C1876" w14:textId="77777777" w:rsidTr="00475582">
        <w:tc>
          <w:tcPr>
            <w:tcW w:w="1240" w:type="dxa"/>
            <w:vAlign w:val="center"/>
          </w:tcPr>
          <w:p w14:paraId="01C6E77D"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团体组织</w:t>
            </w:r>
          </w:p>
        </w:tc>
        <w:tc>
          <w:tcPr>
            <w:tcW w:w="7282" w:type="dxa"/>
          </w:tcPr>
          <w:p w14:paraId="46AB522B" w14:textId="77777777" w:rsidR="00222D0A" w:rsidRDefault="00222D0A" w:rsidP="00475582">
            <w:pPr>
              <w:rPr>
                <w:rFonts w:ascii="仿宋" w:eastAsia="仿宋" w:hAnsi="仿宋" w:cs="仿宋"/>
                <w:szCs w:val="21"/>
              </w:rPr>
            </w:pPr>
            <w:r>
              <w:rPr>
                <w:rFonts w:ascii="仿宋" w:eastAsia="仿宋" w:hAnsi="仿宋" w:cs="仿宋" w:hint="eastAsia"/>
                <w:szCs w:val="21"/>
              </w:rPr>
              <w:t>包括中央机构编制部门直接管理的社会团体组织，和各级民政部门登记管理的各类学会、协会、研究会、基金会、商会、联谊会、联合会、促进会等各类社会团体、群众团体或人民团体等，例：省红十字会。</w:t>
            </w:r>
          </w:p>
        </w:tc>
      </w:tr>
      <w:tr w:rsidR="00222D0A" w14:paraId="4CFD5B73" w14:textId="77777777" w:rsidTr="00475582">
        <w:tc>
          <w:tcPr>
            <w:tcW w:w="1240" w:type="dxa"/>
            <w:vAlign w:val="center"/>
          </w:tcPr>
          <w:p w14:paraId="74C3335E"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武装力量</w:t>
            </w:r>
          </w:p>
        </w:tc>
        <w:tc>
          <w:tcPr>
            <w:tcW w:w="7282" w:type="dxa"/>
          </w:tcPr>
          <w:p w14:paraId="7F968871" w14:textId="77777777" w:rsidR="00222D0A" w:rsidRDefault="00222D0A" w:rsidP="00475582">
            <w:pPr>
              <w:rPr>
                <w:rFonts w:ascii="仿宋" w:eastAsia="仿宋" w:hAnsi="仿宋" w:cs="仿宋"/>
                <w:szCs w:val="21"/>
              </w:rPr>
            </w:pPr>
            <w:r>
              <w:rPr>
                <w:rFonts w:ascii="仿宋" w:eastAsia="仿宋" w:hAnsi="仿宋" w:cs="仿宋" w:hint="eastAsia"/>
                <w:szCs w:val="21"/>
              </w:rPr>
              <w:t>包括驻杭部队、武警、特警、消防等。</w:t>
            </w:r>
          </w:p>
        </w:tc>
      </w:tr>
      <w:tr w:rsidR="00222D0A" w14:paraId="60D5AD1D" w14:textId="77777777" w:rsidTr="00475582">
        <w:tc>
          <w:tcPr>
            <w:tcW w:w="1240" w:type="dxa"/>
            <w:vAlign w:val="center"/>
          </w:tcPr>
          <w:p w14:paraId="2EAA231F"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lastRenderedPageBreak/>
              <w:t>金融机构</w:t>
            </w:r>
          </w:p>
        </w:tc>
        <w:tc>
          <w:tcPr>
            <w:tcW w:w="7282" w:type="dxa"/>
          </w:tcPr>
          <w:p w14:paraId="501215A8" w14:textId="77777777" w:rsidR="00222D0A" w:rsidRDefault="00222D0A" w:rsidP="00475582">
            <w:pPr>
              <w:rPr>
                <w:rFonts w:ascii="仿宋" w:eastAsia="仿宋" w:hAnsi="仿宋" w:cs="仿宋"/>
                <w:szCs w:val="21"/>
              </w:rPr>
            </w:pPr>
            <w:r>
              <w:rPr>
                <w:rFonts w:ascii="仿宋" w:eastAsia="仿宋" w:hAnsi="仿宋" w:cs="仿宋" w:hint="eastAsia"/>
                <w:szCs w:val="21"/>
              </w:rPr>
              <w:t>包括银行、保险、控股、投资等金融机构。</w:t>
            </w:r>
          </w:p>
        </w:tc>
      </w:tr>
      <w:tr w:rsidR="00222D0A" w14:paraId="5D2AA926" w14:textId="77777777" w:rsidTr="00475582">
        <w:tc>
          <w:tcPr>
            <w:tcW w:w="1240" w:type="dxa"/>
            <w:vAlign w:val="center"/>
          </w:tcPr>
          <w:p w14:paraId="005F1EA3"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经济实体</w:t>
            </w:r>
          </w:p>
        </w:tc>
        <w:tc>
          <w:tcPr>
            <w:tcW w:w="7282" w:type="dxa"/>
          </w:tcPr>
          <w:p w14:paraId="5C26F24F" w14:textId="77777777" w:rsidR="00222D0A" w:rsidRDefault="00222D0A" w:rsidP="00475582">
            <w:pPr>
              <w:rPr>
                <w:rFonts w:ascii="仿宋" w:eastAsia="仿宋" w:hAnsi="仿宋" w:cs="仿宋"/>
                <w:szCs w:val="21"/>
              </w:rPr>
            </w:pPr>
            <w:r>
              <w:rPr>
                <w:rFonts w:ascii="仿宋" w:eastAsia="仿宋" w:hAnsi="仿宋" w:cs="仿宋" w:hint="eastAsia"/>
                <w:szCs w:val="21"/>
              </w:rPr>
              <w:t>包括国有、集体、股份合作、股份有限公司等各类企业、集团、公司，例：浙江杭州钢铁集团公司（国资）。</w:t>
            </w:r>
          </w:p>
        </w:tc>
      </w:tr>
      <w:tr w:rsidR="00222D0A" w14:paraId="006C92D9" w14:textId="77777777" w:rsidTr="00475582">
        <w:tc>
          <w:tcPr>
            <w:tcW w:w="1240" w:type="dxa"/>
            <w:vAlign w:val="center"/>
          </w:tcPr>
          <w:p w14:paraId="48A806F9"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民非公益</w:t>
            </w:r>
          </w:p>
        </w:tc>
        <w:tc>
          <w:tcPr>
            <w:tcW w:w="7282" w:type="dxa"/>
          </w:tcPr>
          <w:p w14:paraId="71205512" w14:textId="77777777" w:rsidR="00222D0A" w:rsidRDefault="00222D0A" w:rsidP="00475582">
            <w:pPr>
              <w:rPr>
                <w:rFonts w:ascii="仿宋" w:eastAsia="仿宋" w:hAnsi="仿宋" w:cs="仿宋"/>
                <w:szCs w:val="21"/>
              </w:rPr>
            </w:pPr>
            <w:r>
              <w:rPr>
                <w:rFonts w:ascii="仿宋" w:eastAsia="仿宋" w:hAnsi="仿宋" w:cs="仿宋" w:hint="eastAsia"/>
                <w:szCs w:val="21"/>
              </w:rPr>
              <w:t>包括民办公益机构、养老机构、民办非企业单位等，例：温州商学院。</w:t>
            </w:r>
          </w:p>
        </w:tc>
      </w:tr>
      <w:tr w:rsidR="00222D0A" w14:paraId="2005413C" w14:textId="77777777" w:rsidTr="00475582">
        <w:tc>
          <w:tcPr>
            <w:tcW w:w="1240" w:type="dxa"/>
            <w:vAlign w:val="center"/>
          </w:tcPr>
          <w:p w14:paraId="604A3352"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法律服务</w:t>
            </w:r>
          </w:p>
        </w:tc>
        <w:tc>
          <w:tcPr>
            <w:tcW w:w="7282" w:type="dxa"/>
          </w:tcPr>
          <w:p w14:paraId="199FBC3D" w14:textId="77777777" w:rsidR="00222D0A" w:rsidRDefault="00222D0A" w:rsidP="00475582">
            <w:pPr>
              <w:rPr>
                <w:rFonts w:ascii="仿宋" w:eastAsia="仿宋" w:hAnsi="仿宋" w:cs="仿宋"/>
                <w:szCs w:val="21"/>
              </w:rPr>
            </w:pPr>
            <w:r>
              <w:rPr>
                <w:rFonts w:ascii="仿宋" w:eastAsia="仿宋" w:hAnsi="仿宋" w:cs="仿宋" w:hint="eastAsia"/>
                <w:szCs w:val="21"/>
              </w:rPr>
              <w:t>包括公证机构、司法鉴定机构、律师事务所等。</w:t>
            </w:r>
          </w:p>
        </w:tc>
      </w:tr>
      <w:tr w:rsidR="00222D0A" w14:paraId="143705E1" w14:textId="77777777" w:rsidTr="00475582">
        <w:tc>
          <w:tcPr>
            <w:tcW w:w="1240" w:type="dxa"/>
            <w:vAlign w:val="center"/>
          </w:tcPr>
          <w:p w14:paraId="04A462CF" w14:textId="77777777" w:rsidR="00222D0A" w:rsidRDefault="00222D0A" w:rsidP="00475582">
            <w:pPr>
              <w:rPr>
                <w:rFonts w:ascii="仿宋" w:eastAsia="仿宋" w:hAnsi="仿宋" w:cs="仿宋"/>
                <w:b/>
                <w:bCs/>
                <w:szCs w:val="21"/>
              </w:rPr>
            </w:pPr>
            <w:r>
              <w:rPr>
                <w:rFonts w:ascii="仿宋" w:eastAsia="仿宋" w:hAnsi="仿宋" w:cs="仿宋" w:hint="eastAsia"/>
                <w:b/>
                <w:bCs/>
                <w:szCs w:val="21"/>
              </w:rPr>
              <w:t>其他</w:t>
            </w:r>
          </w:p>
        </w:tc>
        <w:tc>
          <w:tcPr>
            <w:tcW w:w="7282" w:type="dxa"/>
          </w:tcPr>
          <w:p w14:paraId="316F41AB" w14:textId="77777777" w:rsidR="00222D0A" w:rsidRDefault="00222D0A" w:rsidP="00475582">
            <w:pPr>
              <w:rPr>
                <w:rFonts w:ascii="仿宋" w:eastAsia="仿宋" w:hAnsi="仿宋" w:cs="仿宋"/>
                <w:szCs w:val="21"/>
              </w:rPr>
            </w:pPr>
            <w:r>
              <w:rPr>
                <w:rFonts w:ascii="仿宋" w:eastAsia="仿宋" w:hAnsi="仿宋" w:cs="仿宋" w:hint="eastAsia"/>
                <w:szCs w:val="21"/>
              </w:rPr>
              <w:t>指暂时无法归类到上述机构类型的单位，暂归类于此。</w:t>
            </w:r>
          </w:p>
        </w:tc>
      </w:tr>
    </w:tbl>
    <w:p w14:paraId="1DE94A87" w14:textId="77777777" w:rsidR="00222D0A" w:rsidRDefault="00222D0A" w:rsidP="00222D0A">
      <w:pPr>
        <w:pStyle w:val="a3"/>
        <w:numPr>
          <w:ilvl w:val="0"/>
          <w:numId w:val="4"/>
        </w:numPr>
        <w:ind w:firstLine="420"/>
        <w:rPr>
          <w:rFonts w:ascii="仿宋" w:eastAsia="仿宋" w:hAnsi="仿宋" w:cs="仿宋"/>
        </w:rPr>
      </w:pPr>
      <w:r>
        <w:rPr>
          <w:rFonts w:ascii="仿宋" w:eastAsia="仿宋" w:hAnsi="仿宋" w:cs="仿宋" w:hint="eastAsia"/>
        </w:rPr>
        <w:t>机构类别包括主管部门、主管部门内设机构、事业单位、事业单位内设机构、下设机构、下设机构内设机构、经济实体、街道乡镇、街道乡镇内设机构、村社区、其他。</w:t>
      </w:r>
    </w:p>
    <w:p w14:paraId="19DCE2F4" w14:textId="77777777" w:rsidR="00222D0A" w:rsidRPr="00950810" w:rsidRDefault="00222D0A" w:rsidP="00222D0A">
      <w:pPr>
        <w:pStyle w:val="a3"/>
        <w:numPr>
          <w:ilvl w:val="0"/>
          <w:numId w:val="4"/>
        </w:numPr>
        <w:ind w:firstLine="420"/>
        <w:rPr>
          <w:rFonts w:ascii="仿宋" w:eastAsia="仿宋" w:hAnsi="仿宋" w:cs="仿宋"/>
        </w:rPr>
      </w:pPr>
      <w:r>
        <w:rPr>
          <w:rFonts w:ascii="仿宋" w:eastAsia="仿宋" w:hAnsi="仿宋" w:cs="仿宋" w:hint="eastAsia"/>
        </w:rPr>
        <w:t>本机构目录节点：在目录机构节点上找到自己本机构的名称，如果没有找到，</w:t>
      </w:r>
      <w:proofErr w:type="gramStart"/>
      <w:r>
        <w:rPr>
          <w:rFonts w:ascii="仿宋" w:eastAsia="仿宋" w:hAnsi="仿宋" w:cs="仿宋" w:hint="eastAsia"/>
        </w:rPr>
        <w:t>请联系请联系</w:t>
      </w:r>
      <w:proofErr w:type="gramEnd"/>
      <w:r>
        <w:rPr>
          <w:rFonts w:ascii="仿宋" w:eastAsia="仿宋" w:hAnsi="仿宋" w:cs="仿宋" w:hint="eastAsia"/>
        </w:rPr>
        <w:t>0571-85800758、0571-85800770咨询。</w:t>
      </w:r>
    </w:p>
    <w:p w14:paraId="49FB702C" w14:textId="77777777" w:rsidR="00222D0A" w:rsidRDefault="00222D0A" w:rsidP="00222D0A">
      <w:pPr>
        <w:pStyle w:val="a3"/>
        <w:numPr>
          <w:ilvl w:val="0"/>
          <w:numId w:val="3"/>
        </w:numPr>
        <w:ind w:firstLineChars="0"/>
        <w:rPr>
          <w:rFonts w:ascii="仿宋" w:eastAsia="仿宋" w:hAnsi="仿宋"/>
        </w:rPr>
      </w:pPr>
      <w:r>
        <w:rPr>
          <w:rFonts w:ascii="仿宋" w:eastAsia="仿宋" w:hAnsi="仿宋" w:hint="eastAsia"/>
        </w:rPr>
        <w:t>填写“申请表信息”后，下拉点击“下一步”，机构证书如下图：</w:t>
      </w:r>
    </w:p>
    <w:p w14:paraId="4E0B3767" w14:textId="75692BBD" w:rsidR="00222D0A" w:rsidRDefault="002E1822" w:rsidP="00222D0A">
      <w:pPr>
        <w:pStyle w:val="a3"/>
        <w:ind w:firstLineChars="0" w:firstLine="0"/>
      </w:pPr>
      <w:r>
        <w:rPr>
          <w:noProof/>
        </w:rPr>
        <w:drawing>
          <wp:inline distT="0" distB="0" distL="0" distR="0" wp14:anchorId="5EBFDC6E" wp14:editId="33146F4B">
            <wp:extent cx="5278120" cy="5070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5070475"/>
                    </a:xfrm>
                    <a:prstGeom prst="rect">
                      <a:avLst/>
                    </a:prstGeom>
                  </pic:spPr>
                </pic:pic>
              </a:graphicData>
            </a:graphic>
          </wp:inline>
        </w:drawing>
      </w:r>
    </w:p>
    <w:p w14:paraId="1F594815" w14:textId="77777777" w:rsidR="00222D0A" w:rsidRDefault="00222D0A" w:rsidP="00222D0A">
      <w:pPr>
        <w:pStyle w:val="a3"/>
        <w:ind w:firstLineChars="0" w:firstLine="0"/>
        <w:rPr>
          <w:rFonts w:ascii="仿宋" w:eastAsia="仿宋" w:hAnsi="仿宋"/>
        </w:rPr>
      </w:pPr>
      <w:r w:rsidRPr="00A01A13">
        <w:rPr>
          <w:rFonts w:ascii="仿宋" w:eastAsia="仿宋" w:hAnsi="仿宋" w:hint="eastAsia"/>
        </w:rPr>
        <w:t>个人证书，如下图：</w:t>
      </w:r>
    </w:p>
    <w:p w14:paraId="3F2F030E" w14:textId="4D5C813E" w:rsidR="00222D0A" w:rsidRPr="00A01A13" w:rsidRDefault="00D02FE4" w:rsidP="00222D0A">
      <w:pPr>
        <w:pStyle w:val="a3"/>
        <w:ind w:firstLineChars="0" w:firstLine="0"/>
        <w:rPr>
          <w:rFonts w:ascii="仿宋" w:eastAsia="仿宋" w:hAnsi="仿宋"/>
        </w:rPr>
      </w:pPr>
      <w:r>
        <w:rPr>
          <w:noProof/>
        </w:rPr>
        <w:lastRenderedPageBreak/>
        <w:drawing>
          <wp:inline distT="0" distB="0" distL="0" distR="0" wp14:anchorId="70D6FB25" wp14:editId="7E741C07">
            <wp:extent cx="5278120" cy="34429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442970"/>
                    </a:xfrm>
                    <a:prstGeom prst="rect">
                      <a:avLst/>
                    </a:prstGeom>
                  </pic:spPr>
                </pic:pic>
              </a:graphicData>
            </a:graphic>
          </wp:inline>
        </w:drawing>
      </w:r>
    </w:p>
    <w:p w14:paraId="0994F71F" w14:textId="77777777" w:rsidR="00222D0A" w:rsidRPr="00534915" w:rsidRDefault="00222D0A" w:rsidP="00222D0A">
      <w:pPr>
        <w:pStyle w:val="a3"/>
        <w:ind w:firstLineChars="0" w:firstLine="0"/>
        <w:rPr>
          <w:rFonts w:ascii="仿宋" w:eastAsia="仿宋" w:hAnsi="仿宋" w:cs="仿宋"/>
          <w:b/>
          <w:bCs/>
        </w:rPr>
      </w:pPr>
      <w:r>
        <w:rPr>
          <w:rFonts w:ascii="仿宋" w:eastAsia="仿宋" w:hAnsi="仿宋" w:cs="仿宋" w:hint="eastAsia"/>
          <w:b/>
          <w:bCs/>
        </w:rPr>
        <w:t>填表说明：</w:t>
      </w:r>
    </w:p>
    <w:p w14:paraId="32D91B3B" w14:textId="388032A8" w:rsidR="00222D0A" w:rsidRDefault="00222D0A" w:rsidP="00222D0A">
      <w:pPr>
        <w:pStyle w:val="a3"/>
        <w:numPr>
          <w:ilvl w:val="0"/>
          <w:numId w:val="11"/>
        </w:numPr>
        <w:ind w:firstLineChars="0"/>
        <w:rPr>
          <w:rFonts w:ascii="仿宋" w:eastAsia="仿宋" w:hAnsi="仿宋" w:cs="仿宋"/>
        </w:rPr>
      </w:pPr>
      <w:r>
        <w:rPr>
          <w:rFonts w:ascii="仿宋" w:eastAsia="仿宋" w:hAnsi="仿宋" w:cs="仿宋" w:hint="eastAsia"/>
        </w:rPr>
        <w:t>机构规范化全称请使用统一社会信用代码或其他有效机构证书的规范化全称；规范化简称同样依据本机构对外使用的规范简称，如果确实没有请填写机构全称。如要申请电子印章，遇一个单位多个印章则</w:t>
      </w:r>
      <w:r w:rsidR="006921DF">
        <w:rPr>
          <w:rFonts w:ascii="仿宋" w:eastAsia="仿宋" w:hAnsi="仿宋" w:cs="仿宋" w:hint="eastAsia"/>
        </w:rPr>
        <w:t>C</w:t>
      </w:r>
      <w:r w:rsidR="006921DF">
        <w:rPr>
          <w:rFonts w:ascii="仿宋" w:eastAsia="仿宋" w:hAnsi="仿宋" w:cs="仿宋"/>
        </w:rPr>
        <w:t>A</w:t>
      </w:r>
      <w:r w:rsidR="006921DF">
        <w:rPr>
          <w:rFonts w:ascii="仿宋" w:eastAsia="仿宋" w:hAnsi="仿宋" w:cs="仿宋" w:hint="eastAsia"/>
        </w:rPr>
        <w:t>数字证书名称</w:t>
      </w:r>
      <w:r>
        <w:rPr>
          <w:rFonts w:ascii="仿宋" w:eastAsia="仿宋" w:hAnsi="仿宋" w:cs="仿宋" w:hint="eastAsia"/>
        </w:rPr>
        <w:t>全称填写印章名称。</w:t>
      </w:r>
    </w:p>
    <w:p w14:paraId="4DF67E66" w14:textId="77777777" w:rsidR="00222D0A" w:rsidRDefault="00222D0A" w:rsidP="00222D0A">
      <w:pPr>
        <w:pStyle w:val="a3"/>
        <w:numPr>
          <w:ilvl w:val="0"/>
          <w:numId w:val="11"/>
        </w:numPr>
        <w:ind w:firstLine="420"/>
        <w:rPr>
          <w:rFonts w:ascii="仿宋" w:eastAsia="仿宋" w:hAnsi="仿宋" w:cs="仿宋"/>
        </w:rPr>
      </w:pPr>
      <w:r>
        <w:rPr>
          <w:rFonts w:ascii="仿宋" w:eastAsia="仿宋" w:hAnsi="仿宋" w:cs="仿宋" w:hint="eastAsia"/>
        </w:rPr>
        <w:t>如果是独立法人单位，则统一社会信用代码或组织机构代码必填一项；如果不是独立法人单位，允许选填。如后期还要申请云证书，统一社会信用代码或组织机构代码必填一项，如本单位无统一社会信用代码或组织机构代码，请填写上级单位的代码证号。否则无法申请云证书。</w:t>
      </w:r>
    </w:p>
    <w:p w14:paraId="045BF257" w14:textId="77777777" w:rsidR="00222D0A" w:rsidRDefault="00222D0A" w:rsidP="00222D0A">
      <w:pPr>
        <w:pStyle w:val="a3"/>
        <w:numPr>
          <w:ilvl w:val="0"/>
          <w:numId w:val="11"/>
        </w:numPr>
        <w:ind w:firstLine="420"/>
        <w:rPr>
          <w:rFonts w:ascii="仿宋" w:eastAsia="仿宋" w:hAnsi="仿宋" w:cs="仿宋"/>
        </w:rPr>
      </w:pPr>
      <w:r>
        <w:rPr>
          <w:rFonts w:ascii="仿宋" w:eastAsia="仿宋" w:hAnsi="仿宋" w:cs="仿宋" w:hint="eastAsia"/>
        </w:rPr>
        <w:t>上级主管单位：请填写本机构本单位的业务主管单位或行政主管单位，如果没有上级主管单位，允许选填。</w:t>
      </w:r>
    </w:p>
    <w:p w14:paraId="566C9A91" w14:textId="29A41E24" w:rsidR="00222D0A" w:rsidRDefault="00222D0A" w:rsidP="00222D0A">
      <w:pPr>
        <w:pStyle w:val="a3"/>
        <w:numPr>
          <w:ilvl w:val="0"/>
          <w:numId w:val="3"/>
        </w:numPr>
        <w:ind w:firstLineChars="0"/>
        <w:rPr>
          <w:rFonts w:ascii="仿宋" w:eastAsia="仿宋" w:hAnsi="仿宋"/>
        </w:rPr>
      </w:pPr>
      <w:r>
        <w:rPr>
          <w:rFonts w:ascii="仿宋" w:eastAsia="仿宋" w:hAnsi="仿宋" w:hint="eastAsia"/>
        </w:rPr>
        <w:t>填写“业务登记表”后，</w:t>
      </w:r>
      <w:r w:rsidR="00D02FE4">
        <w:rPr>
          <w:rFonts w:ascii="仿宋" w:eastAsia="仿宋" w:hAnsi="仿宋" w:hint="eastAsia"/>
        </w:rPr>
        <w:t>在阅读并同意用户责任书打钩，</w:t>
      </w:r>
      <w:r>
        <w:rPr>
          <w:rFonts w:ascii="仿宋" w:eastAsia="仿宋" w:hAnsi="仿宋" w:hint="eastAsia"/>
        </w:rPr>
        <w:t xml:space="preserve">下拉点击“下一步”，机构证书如下图： </w:t>
      </w:r>
    </w:p>
    <w:p w14:paraId="1F7297E7" w14:textId="77777777" w:rsidR="00222D0A" w:rsidRPr="00B75A9C" w:rsidRDefault="00222D0A" w:rsidP="00222D0A">
      <w:pPr>
        <w:pStyle w:val="a3"/>
        <w:ind w:left="420" w:firstLineChars="0" w:firstLine="0"/>
        <w:rPr>
          <w:rFonts w:ascii="仿宋" w:eastAsia="仿宋" w:hAnsi="仿宋" w:cs="仿宋"/>
        </w:rPr>
      </w:pPr>
    </w:p>
    <w:p w14:paraId="0A3A29A0" w14:textId="599B8149" w:rsidR="00222D0A" w:rsidRDefault="00CC0AFE" w:rsidP="00222D0A">
      <w:pPr>
        <w:pStyle w:val="a3"/>
        <w:ind w:firstLineChars="0" w:firstLine="0"/>
      </w:pPr>
      <w:r>
        <w:rPr>
          <w:noProof/>
        </w:rPr>
        <w:lastRenderedPageBreak/>
        <w:drawing>
          <wp:inline distT="0" distB="0" distL="0" distR="0" wp14:anchorId="3DBBA2F0" wp14:editId="394C520A">
            <wp:extent cx="5278120" cy="398272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3982720"/>
                    </a:xfrm>
                    <a:prstGeom prst="rect">
                      <a:avLst/>
                    </a:prstGeom>
                  </pic:spPr>
                </pic:pic>
              </a:graphicData>
            </a:graphic>
          </wp:inline>
        </w:drawing>
      </w:r>
    </w:p>
    <w:p w14:paraId="745B9525" w14:textId="77777777" w:rsidR="00222D0A" w:rsidRPr="00D11A96" w:rsidRDefault="00222D0A" w:rsidP="00222D0A">
      <w:pPr>
        <w:pStyle w:val="a3"/>
        <w:ind w:firstLineChars="0" w:firstLine="0"/>
        <w:rPr>
          <w:rFonts w:ascii="仿宋" w:eastAsia="仿宋" w:hAnsi="仿宋"/>
        </w:rPr>
      </w:pPr>
      <w:r w:rsidRPr="00D11A96">
        <w:rPr>
          <w:rFonts w:ascii="仿宋" w:eastAsia="仿宋" w:hAnsi="仿宋" w:hint="eastAsia"/>
        </w:rPr>
        <w:t>个人证书如下图：</w:t>
      </w:r>
    </w:p>
    <w:p w14:paraId="7875AB38" w14:textId="400D9324" w:rsidR="00222D0A" w:rsidRPr="00534915" w:rsidRDefault="00D02FE4" w:rsidP="00222D0A">
      <w:pPr>
        <w:pStyle w:val="a3"/>
        <w:ind w:firstLineChars="0" w:firstLine="0"/>
      </w:pPr>
      <w:r>
        <w:rPr>
          <w:noProof/>
        </w:rPr>
        <w:drawing>
          <wp:inline distT="0" distB="0" distL="0" distR="0" wp14:anchorId="1E47B39A" wp14:editId="6718DE1B">
            <wp:extent cx="5278120" cy="396938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3969385"/>
                    </a:xfrm>
                    <a:prstGeom prst="rect">
                      <a:avLst/>
                    </a:prstGeom>
                  </pic:spPr>
                </pic:pic>
              </a:graphicData>
            </a:graphic>
          </wp:inline>
        </w:drawing>
      </w:r>
    </w:p>
    <w:p w14:paraId="55366A12" w14:textId="77777777" w:rsidR="00222D0A" w:rsidRDefault="00222D0A" w:rsidP="00222D0A">
      <w:pPr>
        <w:pStyle w:val="a3"/>
        <w:numPr>
          <w:ilvl w:val="0"/>
          <w:numId w:val="3"/>
        </w:numPr>
        <w:ind w:firstLineChars="0"/>
        <w:rPr>
          <w:rFonts w:ascii="仿宋" w:eastAsia="仿宋" w:hAnsi="仿宋"/>
        </w:rPr>
      </w:pPr>
      <w:r>
        <w:rPr>
          <w:rFonts w:ascii="仿宋" w:eastAsia="仿宋" w:hAnsi="仿宋" w:hint="eastAsia"/>
        </w:rPr>
        <w:t>右上角点击“打印申请表”按钮，会显示数字证书业务登记表表界面，点击下方“打印”。</w:t>
      </w:r>
    </w:p>
    <w:p w14:paraId="23900F94" w14:textId="77777777" w:rsidR="00222D0A" w:rsidRDefault="00222D0A" w:rsidP="00222D0A">
      <w:pPr>
        <w:pStyle w:val="a3"/>
        <w:ind w:firstLineChars="0" w:firstLine="0"/>
        <w:rPr>
          <w:rFonts w:ascii="仿宋" w:eastAsia="仿宋" w:hAnsi="仿宋"/>
        </w:rPr>
      </w:pPr>
      <w:r>
        <w:rPr>
          <w:noProof/>
        </w:rPr>
        <w:lastRenderedPageBreak/>
        <w:drawing>
          <wp:inline distT="0" distB="0" distL="0" distR="0" wp14:anchorId="0A0365FE" wp14:editId="3F6C76C6">
            <wp:extent cx="5278120" cy="33801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3380105"/>
                    </a:xfrm>
                    <a:prstGeom prst="rect">
                      <a:avLst/>
                    </a:prstGeom>
                  </pic:spPr>
                </pic:pic>
              </a:graphicData>
            </a:graphic>
          </wp:inline>
        </w:drawing>
      </w:r>
    </w:p>
    <w:p w14:paraId="68B26ED7" w14:textId="77777777" w:rsidR="00222D0A" w:rsidRDefault="00222D0A" w:rsidP="00222D0A">
      <w:pPr>
        <w:pStyle w:val="a3"/>
        <w:numPr>
          <w:ilvl w:val="0"/>
          <w:numId w:val="3"/>
        </w:numPr>
        <w:ind w:firstLineChars="0"/>
        <w:rPr>
          <w:rFonts w:ascii="仿宋" w:eastAsia="仿宋" w:hAnsi="仿宋"/>
        </w:rPr>
      </w:pPr>
      <w:r>
        <w:rPr>
          <w:rFonts w:ascii="仿宋" w:eastAsia="仿宋" w:hAnsi="仿宋" w:hint="eastAsia"/>
        </w:rPr>
        <w:t>上传打印并的申请表、身份证正反面、统一社会信用代码或组织机构代码证（如无，请上</w:t>
      </w:r>
      <w:proofErr w:type="gramStart"/>
      <w:r>
        <w:rPr>
          <w:rFonts w:ascii="仿宋" w:eastAsia="仿宋" w:hAnsi="仿宋" w:hint="eastAsia"/>
        </w:rPr>
        <w:t>传机构</w:t>
      </w:r>
      <w:proofErr w:type="gramEnd"/>
      <w:r>
        <w:rPr>
          <w:rFonts w:ascii="仿宋" w:eastAsia="仿宋" w:hAnsi="仿宋" w:hint="eastAsia"/>
        </w:rPr>
        <w:t>设立批文）以上材料均需盖章，点击“提交”，跳出新领证书申请提交成功页面。 如下图：</w:t>
      </w:r>
      <w:r>
        <w:rPr>
          <w:rFonts w:ascii="仿宋" w:eastAsia="仿宋" w:hAnsi="仿宋"/>
        </w:rPr>
        <w:t xml:space="preserve"> </w:t>
      </w:r>
    </w:p>
    <w:p w14:paraId="20531249" w14:textId="65AB38BD" w:rsidR="00222D0A" w:rsidRDefault="00D02FE4" w:rsidP="00222D0A">
      <w:pPr>
        <w:pStyle w:val="a3"/>
        <w:ind w:firstLineChars="0" w:firstLine="0"/>
        <w:rPr>
          <w:rFonts w:ascii="仿宋" w:eastAsia="仿宋" w:hAnsi="仿宋"/>
        </w:rPr>
      </w:pPr>
      <w:r>
        <w:rPr>
          <w:noProof/>
        </w:rPr>
        <w:drawing>
          <wp:inline distT="0" distB="0" distL="0" distR="0" wp14:anchorId="74AC8F70" wp14:editId="6236CF12">
            <wp:extent cx="5278120" cy="3099435"/>
            <wp:effectExtent l="0" t="0" r="0"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3099435"/>
                    </a:xfrm>
                    <a:prstGeom prst="rect">
                      <a:avLst/>
                    </a:prstGeom>
                  </pic:spPr>
                </pic:pic>
              </a:graphicData>
            </a:graphic>
          </wp:inline>
        </w:drawing>
      </w:r>
    </w:p>
    <w:p w14:paraId="2DF14EBE" w14:textId="77777777" w:rsidR="00222D0A" w:rsidRDefault="00222D0A" w:rsidP="00222D0A">
      <w:pPr>
        <w:pStyle w:val="a3"/>
        <w:ind w:firstLineChars="0" w:firstLine="0"/>
        <w:rPr>
          <w:rFonts w:ascii="仿宋" w:eastAsia="仿宋" w:hAnsi="仿宋"/>
        </w:rPr>
      </w:pPr>
      <w:r>
        <w:rPr>
          <w:rFonts w:ascii="仿宋" w:eastAsia="仿宋" w:hAnsi="仿宋" w:hint="eastAsia"/>
        </w:rPr>
        <w:t>* 填写数字证书业务登记表时，打星号的是必填项。</w:t>
      </w:r>
    </w:p>
    <w:p w14:paraId="1D6688CC" w14:textId="77777777" w:rsidR="00222D0A" w:rsidRDefault="00222D0A" w:rsidP="00222D0A">
      <w:pPr>
        <w:pStyle w:val="a3"/>
        <w:ind w:firstLineChars="0" w:firstLine="0"/>
        <w:rPr>
          <w:rFonts w:ascii="仿宋" w:eastAsia="仿宋" w:hAnsi="仿宋"/>
        </w:rPr>
      </w:pPr>
      <w:r>
        <w:rPr>
          <w:rFonts w:ascii="仿宋" w:eastAsia="仿宋" w:hAnsi="仿宋" w:hint="eastAsia"/>
        </w:rPr>
        <w:t>* 新领证书申请提交后手机会接收到短信提醒。</w:t>
      </w:r>
    </w:p>
    <w:p w14:paraId="019AAF50" w14:textId="77777777" w:rsidR="00222D0A" w:rsidRDefault="00222D0A" w:rsidP="00222D0A">
      <w:pPr>
        <w:pStyle w:val="a3"/>
        <w:numPr>
          <w:ilvl w:val="0"/>
          <w:numId w:val="3"/>
        </w:numPr>
        <w:ind w:firstLineChars="0"/>
        <w:rPr>
          <w:rFonts w:ascii="仿宋" w:eastAsia="仿宋" w:hAnsi="仿宋"/>
        </w:rPr>
      </w:pPr>
      <w:r>
        <w:rPr>
          <w:rFonts w:ascii="仿宋" w:eastAsia="仿宋" w:hAnsi="仿宋" w:hint="eastAsia"/>
        </w:rPr>
        <w:t>如果“基本数据”选择“自付费”上</w:t>
      </w:r>
      <w:proofErr w:type="gramStart"/>
      <w:r>
        <w:rPr>
          <w:rFonts w:ascii="仿宋" w:eastAsia="仿宋" w:hAnsi="仿宋" w:hint="eastAsia"/>
        </w:rPr>
        <w:t>传相关</w:t>
      </w:r>
      <w:proofErr w:type="gramEnd"/>
      <w:r>
        <w:rPr>
          <w:rFonts w:ascii="仿宋" w:eastAsia="仿宋" w:hAnsi="仿宋" w:hint="eastAsia"/>
        </w:rPr>
        <w:t>文件后出现个付费窗口，如下图：</w:t>
      </w:r>
    </w:p>
    <w:p w14:paraId="26444231" w14:textId="77777777" w:rsidR="00222D0A" w:rsidRDefault="00222D0A" w:rsidP="00222D0A">
      <w:pPr>
        <w:pStyle w:val="a3"/>
        <w:ind w:firstLineChars="0" w:firstLine="0"/>
      </w:pPr>
      <w:r>
        <w:rPr>
          <w:noProof/>
        </w:rPr>
        <w:lastRenderedPageBreak/>
        <w:drawing>
          <wp:inline distT="0" distB="0" distL="0" distR="0" wp14:anchorId="61CDF8D3" wp14:editId="35CF9669">
            <wp:extent cx="5278120" cy="31108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3110865"/>
                    </a:xfrm>
                    <a:prstGeom prst="rect">
                      <a:avLst/>
                    </a:prstGeom>
                  </pic:spPr>
                </pic:pic>
              </a:graphicData>
            </a:graphic>
          </wp:inline>
        </w:drawing>
      </w:r>
    </w:p>
    <w:p w14:paraId="23AC1923" w14:textId="77777777" w:rsidR="00222D0A" w:rsidRDefault="00222D0A" w:rsidP="00222D0A">
      <w:pPr>
        <w:pStyle w:val="a3"/>
        <w:numPr>
          <w:ilvl w:val="0"/>
          <w:numId w:val="3"/>
        </w:numPr>
        <w:ind w:firstLineChars="0"/>
      </w:pPr>
      <w:r>
        <w:rPr>
          <w:rFonts w:ascii="仿宋" w:eastAsia="仿宋" w:hAnsi="仿宋" w:hint="eastAsia"/>
        </w:rPr>
        <w:t>点击“支付宝付款”</w:t>
      </w:r>
      <w:proofErr w:type="gramStart"/>
      <w:r>
        <w:rPr>
          <w:rFonts w:ascii="仿宋" w:eastAsia="仿宋" w:hAnsi="仿宋" w:hint="eastAsia"/>
        </w:rPr>
        <w:t>并且扫码付款</w:t>
      </w:r>
      <w:proofErr w:type="gramEnd"/>
      <w:r>
        <w:rPr>
          <w:rFonts w:ascii="仿宋" w:eastAsia="仿宋" w:hAnsi="仿宋" w:hint="eastAsia"/>
        </w:rPr>
        <w:t>，点击“支付完成”，如下图：</w:t>
      </w:r>
    </w:p>
    <w:p w14:paraId="1C4D0FB3" w14:textId="77777777" w:rsidR="00222D0A" w:rsidRDefault="00222D0A" w:rsidP="00222D0A">
      <w:pPr>
        <w:pStyle w:val="a3"/>
        <w:ind w:firstLineChars="0" w:firstLine="0"/>
      </w:pPr>
      <w:r>
        <w:rPr>
          <w:noProof/>
        </w:rPr>
        <w:drawing>
          <wp:inline distT="0" distB="0" distL="0" distR="0" wp14:anchorId="77CA193A" wp14:editId="1F36B32B">
            <wp:extent cx="5278120" cy="3111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3111500"/>
                    </a:xfrm>
                    <a:prstGeom prst="rect">
                      <a:avLst/>
                    </a:prstGeom>
                  </pic:spPr>
                </pic:pic>
              </a:graphicData>
            </a:graphic>
          </wp:inline>
        </w:drawing>
      </w:r>
    </w:p>
    <w:p w14:paraId="535FF5CB" w14:textId="77777777" w:rsidR="00222D0A" w:rsidRDefault="00222D0A" w:rsidP="00222D0A">
      <w:pPr>
        <w:pStyle w:val="a3"/>
        <w:ind w:firstLineChars="0" w:firstLine="0"/>
      </w:pPr>
      <w:r>
        <w:rPr>
          <w:noProof/>
        </w:rPr>
        <w:lastRenderedPageBreak/>
        <w:drawing>
          <wp:inline distT="0" distB="0" distL="0" distR="0" wp14:anchorId="10843E15" wp14:editId="3C4E6DB7">
            <wp:extent cx="5278120" cy="2647315"/>
            <wp:effectExtent l="0" t="0" r="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2647315"/>
                    </a:xfrm>
                    <a:prstGeom prst="rect">
                      <a:avLst/>
                    </a:prstGeom>
                  </pic:spPr>
                </pic:pic>
              </a:graphicData>
            </a:graphic>
          </wp:inline>
        </w:drawing>
      </w:r>
    </w:p>
    <w:p w14:paraId="236551F0" w14:textId="77777777" w:rsidR="00222D0A" w:rsidRDefault="00222D0A" w:rsidP="00222D0A">
      <w:pPr>
        <w:pStyle w:val="a3"/>
        <w:ind w:firstLineChars="0" w:firstLine="0"/>
        <w:rPr>
          <w:rFonts w:ascii="仿宋" w:eastAsia="仿宋" w:hAnsi="仿宋"/>
        </w:rPr>
      </w:pPr>
      <w:r>
        <w:rPr>
          <w:rFonts w:ascii="仿宋" w:eastAsia="仿宋" w:hAnsi="仿宋" w:hint="eastAsia"/>
        </w:rPr>
        <w:t>* 填写数字证书业务登记表时，打星号的是必填项。</w:t>
      </w:r>
    </w:p>
    <w:p w14:paraId="0105369D" w14:textId="77777777" w:rsidR="00222D0A" w:rsidRDefault="00222D0A" w:rsidP="00222D0A">
      <w:pPr>
        <w:pStyle w:val="a3"/>
        <w:ind w:firstLineChars="0" w:firstLine="0"/>
        <w:rPr>
          <w:rFonts w:ascii="仿宋" w:eastAsia="仿宋" w:hAnsi="仿宋"/>
        </w:rPr>
      </w:pPr>
      <w:r>
        <w:rPr>
          <w:rFonts w:ascii="仿宋" w:eastAsia="仿宋" w:hAnsi="仿宋" w:hint="eastAsia"/>
        </w:rPr>
        <w:t>* 新领证书申请提交后手机会接收到短信提醒。</w:t>
      </w:r>
    </w:p>
    <w:p w14:paraId="400CD105" w14:textId="77777777" w:rsidR="00222D0A" w:rsidRPr="006E54E7" w:rsidRDefault="00222D0A" w:rsidP="00222D0A">
      <w:pPr>
        <w:pStyle w:val="a3"/>
        <w:numPr>
          <w:ilvl w:val="0"/>
          <w:numId w:val="3"/>
        </w:numPr>
        <w:ind w:firstLineChars="0"/>
        <w:rPr>
          <w:rFonts w:ascii="仿宋" w:eastAsia="仿宋" w:hAnsi="仿宋"/>
        </w:rPr>
      </w:pPr>
      <w:r w:rsidRPr="006E54E7">
        <w:rPr>
          <w:rFonts w:ascii="仿宋" w:eastAsia="仿宋" w:hAnsi="仿宋" w:hint="eastAsia"/>
        </w:rPr>
        <w:t>点击“代金券支付”，如下图：</w:t>
      </w:r>
    </w:p>
    <w:p w14:paraId="46BB7832" w14:textId="77777777" w:rsidR="00222D0A" w:rsidRDefault="00222D0A" w:rsidP="00222D0A">
      <w:pPr>
        <w:pStyle w:val="a3"/>
        <w:ind w:firstLineChars="0" w:firstLine="0"/>
      </w:pPr>
      <w:r>
        <w:rPr>
          <w:noProof/>
        </w:rPr>
        <w:drawing>
          <wp:inline distT="0" distB="0" distL="0" distR="0" wp14:anchorId="27D3E744" wp14:editId="075BD0C2">
            <wp:extent cx="5278120" cy="3282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3282950"/>
                    </a:xfrm>
                    <a:prstGeom prst="rect">
                      <a:avLst/>
                    </a:prstGeom>
                  </pic:spPr>
                </pic:pic>
              </a:graphicData>
            </a:graphic>
          </wp:inline>
        </w:drawing>
      </w:r>
    </w:p>
    <w:p w14:paraId="20FEF121" w14:textId="77777777" w:rsidR="00222D0A" w:rsidRPr="006E54E7" w:rsidRDefault="00222D0A" w:rsidP="00222D0A">
      <w:pPr>
        <w:pStyle w:val="a3"/>
        <w:numPr>
          <w:ilvl w:val="0"/>
          <w:numId w:val="3"/>
        </w:numPr>
        <w:ind w:firstLineChars="0"/>
        <w:rPr>
          <w:rFonts w:ascii="仿宋" w:eastAsia="仿宋" w:hAnsi="仿宋"/>
        </w:rPr>
      </w:pPr>
      <w:r w:rsidRPr="006E54E7">
        <w:rPr>
          <w:rFonts w:ascii="仿宋" w:eastAsia="仿宋" w:hAnsi="仿宋" w:hint="eastAsia"/>
        </w:rPr>
        <w:t>输入Z</w:t>
      </w:r>
      <w:r w:rsidRPr="006E54E7">
        <w:rPr>
          <w:rFonts w:ascii="仿宋" w:eastAsia="仿宋" w:hAnsi="仿宋"/>
        </w:rPr>
        <w:t>JCA</w:t>
      </w:r>
      <w:r w:rsidRPr="006E54E7">
        <w:rPr>
          <w:rFonts w:ascii="仿宋" w:eastAsia="仿宋" w:hAnsi="仿宋" w:hint="eastAsia"/>
        </w:rPr>
        <w:t>“代金券编码”，点击查询代金券，如下图：</w:t>
      </w:r>
    </w:p>
    <w:p w14:paraId="6F754618" w14:textId="77777777" w:rsidR="00222D0A" w:rsidRDefault="00222D0A" w:rsidP="00222D0A">
      <w:pPr>
        <w:pStyle w:val="a3"/>
        <w:ind w:firstLineChars="0" w:firstLine="0"/>
      </w:pPr>
      <w:r>
        <w:rPr>
          <w:noProof/>
        </w:rPr>
        <w:lastRenderedPageBreak/>
        <w:drawing>
          <wp:inline distT="0" distB="0" distL="0" distR="0" wp14:anchorId="686446AA" wp14:editId="69F7DDB1">
            <wp:extent cx="5278120" cy="321627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3216275"/>
                    </a:xfrm>
                    <a:prstGeom prst="rect">
                      <a:avLst/>
                    </a:prstGeom>
                  </pic:spPr>
                </pic:pic>
              </a:graphicData>
            </a:graphic>
          </wp:inline>
        </w:drawing>
      </w:r>
    </w:p>
    <w:p w14:paraId="010EEF06" w14:textId="77777777" w:rsidR="00222D0A" w:rsidRPr="006E54E7" w:rsidRDefault="00222D0A" w:rsidP="00222D0A">
      <w:pPr>
        <w:pStyle w:val="a3"/>
        <w:numPr>
          <w:ilvl w:val="0"/>
          <w:numId w:val="3"/>
        </w:numPr>
        <w:ind w:firstLineChars="0"/>
        <w:rPr>
          <w:rFonts w:ascii="仿宋" w:eastAsia="仿宋" w:hAnsi="仿宋"/>
        </w:rPr>
      </w:pPr>
      <w:r w:rsidRPr="006E54E7">
        <w:rPr>
          <w:rFonts w:ascii="仿宋" w:eastAsia="仿宋" w:hAnsi="仿宋" w:hint="eastAsia"/>
        </w:rPr>
        <w:t>核对代金券信息，点击“使用代金券支付”，如下图：</w:t>
      </w:r>
    </w:p>
    <w:p w14:paraId="34F466AA" w14:textId="77777777" w:rsidR="00222D0A" w:rsidRPr="00AC4BA1" w:rsidRDefault="00222D0A" w:rsidP="00222D0A">
      <w:pPr>
        <w:pStyle w:val="a3"/>
        <w:ind w:firstLineChars="0" w:firstLine="0"/>
      </w:pPr>
      <w:r>
        <w:rPr>
          <w:noProof/>
        </w:rPr>
        <w:drawing>
          <wp:inline distT="0" distB="0" distL="0" distR="0" wp14:anchorId="6500CBC1" wp14:editId="6A95A000">
            <wp:extent cx="5278120" cy="24714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471420"/>
                    </a:xfrm>
                    <a:prstGeom prst="rect">
                      <a:avLst/>
                    </a:prstGeom>
                  </pic:spPr>
                </pic:pic>
              </a:graphicData>
            </a:graphic>
          </wp:inline>
        </w:drawing>
      </w:r>
    </w:p>
    <w:p w14:paraId="1F13450D" w14:textId="77777777" w:rsidR="00222D0A" w:rsidRDefault="00222D0A" w:rsidP="00222D0A">
      <w:pPr>
        <w:pStyle w:val="2"/>
        <w:rPr>
          <w:rFonts w:ascii="仿宋" w:eastAsia="仿宋" w:hAnsi="仿宋"/>
        </w:rPr>
      </w:pPr>
      <w:bookmarkStart w:id="10" w:name="_Toc1249"/>
      <w:bookmarkStart w:id="11" w:name="_Toc40952513"/>
      <w:r>
        <w:rPr>
          <w:rFonts w:ascii="仿宋" w:eastAsia="仿宋" w:hAnsi="仿宋" w:hint="eastAsia"/>
        </w:rPr>
        <w:t>证书更新</w:t>
      </w:r>
      <w:bookmarkEnd w:id="10"/>
      <w:bookmarkEnd w:id="11"/>
    </w:p>
    <w:p w14:paraId="414CD907" w14:textId="77777777" w:rsidR="00222D0A" w:rsidRDefault="00222D0A" w:rsidP="00222D0A">
      <w:pPr>
        <w:pStyle w:val="a3"/>
        <w:numPr>
          <w:ilvl w:val="0"/>
          <w:numId w:val="5"/>
        </w:numPr>
        <w:ind w:firstLineChars="0"/>
        <w:rPr>
          <w:rFonts w:ascii="仿宋" w:eastAsia="仿宋" w:hAnsi="仿宋"/>
        </w:rPr>
      </w:pPr>
      <w:r>
        <w:rPr>
          <w:rFonts w:ascii="仿宋" w:eastAsia="仿宋" w:hAnsi="仿宋" w:hint="eastAsia"/>
        </w:rPr>
        <w:t>证书更新，是指在证书有效期满之前，证书持有者申请延长证书有效期。</w:t>
      </w:r>
    </w:p>
    <w:p w14:paraId="3C2EC6CF" w14:textId="77777777" w:rsidR="00222D0A" w:rsidRDefault="00222D0A" w:rsidP="00222D0A">
      <w:pPr>
        <w:pStyle w:val="a3"/>
        <w:numPr>
          <w:ilvl w:val="0"/>
          <w:numId w:val="5"/>
        </w:numPr>
        <w:ind w:firstLineChars="0"/>
        <w:rPr>
          <w:rFonts w:ascii="仿宋" w:eastAsia="仿宋" w:hAnsi="仿宋"/>
        </w:rPr>
      </w:pPr>
      <w:r>
        <w:rPr>
          <w:rFonts w:ascii="仿宋" w:eastAsia="仿宋" w:hAnsi="仿宋"/>
        </w:rPr>
        <w:t>返回首页，点击“证书更新”，如下图：</w:t>
      </w:r>
    </w:p>
    <w:p w14:paraId="698DCC83" w14:textId="77777777" w:rsidR="00222D0A" w:rsidRDefault="00222D0A" w:rsidP="00222D0A">
      <w:pPr>
        <w:pStyle w:val="a3"/>
        <w:ind w:firstLineChars="0" w:firstLine="0"/>
        <w:rPr>
          <w:rFonts w:ascii="仿宋" w:eastAsia="仿宋" w:hAnsi="仿宋"/>
        </w:rPr>
      </w:pPr>
      <w:r>
        <w:rPr>
          <w:noProof/>
        </w:rPr>
        <w:lastRenderedPageBreak/>
        <w:drawing>
          <wp:inline distT="0" distB="0" distL="0" distR="0" wp14:anchorId="092807A1" wp14:editId="5FB966FB">
            <wp:extent cx="5278120" cy="351091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3510915"/>
                    </a:xfrm>
                    <a:prstGeom prst="rect">
                      <a:avLst/>
                    </a:prstGeom>
                  </pic:spPr>
                </pic:pic>
              </a:graphicData>
            </a:graphic>
          </wp:inline>
        </w:drawing>
      </w:r>
    </w:p>
    <w:p w14:paraId="7FEBAB35" w14:textId="77777777" w:rsidR="00222D0A" w:rsidRDefault="00222D0A" w:rsidP="00222D0A">
      <w:pPr>
        <w:pStyle w:val="a3"/>
        <w:numPr>
          <w:ilvl w:val="0"/>
          <w:numId w:val="5"/>
        </w:numPr>
        <w:ind w:firstLineChars="0"/>
        <w:rPr>
          <w:rFonts w:ascii="仿宋" w:eastAsia="仿宋" w:hAnsi="仿宋"/>
        </w:rPr>
      </w:pPr>
      <w:r>
        <w:rPr>
          <w:rFonts w:ascii="仿宋" w:eastAsia="仿宋" w:hAnsi="仿宋" w:hint="eastAsia"/>
        </w:rPr>
        <w:t>点击下一步，可选择延期时间，如下图：</w:t>
      </w:r>
    </w:p>
    <w:p w14:paraId="0F14067E" w14:textId="77777777" w:rsidR="00222D0A" w:rsidRDefault="00222D0A" w:rsidP="00222D0A">
      <w:pPr>
        <w:pStyle w:val="a3"/>
        <w:ind w:firstLineChars="0" w:firstLine="0"/>
      </w:pPr>
      <w:r>
        <w:rPr>
          <w:noProof/>
        </w:rPr>
        <w:drawing>
          <wp:inline distT="0" distB="0" distL="0" distR="0" wp14:anchorId="66B08D90" wp14:editId="1E33BA1C">
            <wp:extent cx="5278120" cy="2508885"/>
            <wp:effectExtent l="0" t="0" r="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2508885"/>
                    </a:xfrm>
                    <a:prstGeom prst="rect">
                      <a:avLst/>
                    </a:prstGeom>
                  </pic:spPr>
                </pic:pic>
              </a:graphicData>
            </a:graphic>
          </wp:inline>
        </w:drawing>
      </w:r>
    </w:p>
    <w:p w14:paraId="0E49DB88" w14:textId="77777777" w:rsidR="00222D0A" w:rsidRDefault="00222D0A" w:rsidP="00222D0A">
      <w:pPr>
        <w:pStyle w:val="a3"/>
        <w:numPr>
          <w:ilvl w:val="0"/>
          <w:numId w:val="5"/>
        </w:numPr>
        <w:ind w:firstLineChars="0"/>
        <w:rPr>
          <w:rFonts w:ascii="仿宋" w:eastAsia="仿宋" w:hAnsi="仿宋"/>
        </w:rPr>
      </w:pPr>
      <w:r>
        <w:rPr>
          <w:rFonts w:ascii="仿宋" w:eastAsia="仿宋" w:hAnsi="仿宋" w:hint="eastAsia"/>
        </w:rPr>
        <w:t>点击“下一步”，如下图：</w:t>
      </w:r>
    </w:p>
    <w:p w14:paraId="42779605" w14:textId="77777777" w:rsidR="00222D0A" w:rsidRDefault="00222D0A" w:rsidP="00222D0A">
      <w:pPr>
        <w:pStyle w:val="a3"/>
        <w:ind w:firstLineChars="0" w:firstLine="0"/>
      </w:pPr>
      <w:r>
        <w:rPr>
          <w:noProof/>
        </w:rPr>
        <w:lastRenderedPageBreak/>
        <w:drawing>
          <wp:inline distT="0" distB="0" distL="0" distR="0" wp14:anchorId="4177941F" wp14:editId="237A3BD6">
            <wp:extent cx="5278120" cy="34124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3412490"/>
                    </a:xfrm>
                    <a:prstGeom prst="rect">
                      <a:avLst/>
                    </a:prstGeom>
                  </pic:spPr>
                </pic:pic>
              </a:graphicData>
            </a:graphic>
          </wp:inline>
        </w:drawing>
      </w:r>
    </w:p>
    <w:p w14:paraId="00C31EB4" w14:textId="77777777" w:rsidR="00222D0A" w:rsidRPr="00B33AE5" w:rsidRDefault="00222D0A" w:rsidP="00222D0A">
      <w:pPr>
        <w:pStyle w:val="a3"/>
        <w:ind w:firstLineChars="0" w:firstLine="0"/>
        <w:rPr>
          <w:rFonts w:ascii="仿宋" w:eastAsia="仿宋" w:hAnsi="仿宋"/>
        </w:rPr>
      </w:pPr>
      <w:r w:rsidRPr="00B33AE5">
        <w:rPr>
          <w:rFonts w:ascii="仿宋" w:eastAsia="仿宋" w:hAnsi="仿宋" w:hint="eastAsia"/>
        </w:rPr>
        <w:t>可选择“支付宝支付”或者“代金券”支付。</w:t>
      </w:r>
    </w:p>
    <w:p w14:paraId="587D8D8C" w14:textId="77777777" w:rsidR="00222D0A" w:rsidRPr="00DD0F0B" w:rsidRDefault="00222D0A" w:rsidP="00222D0A">
      <w:pPr>
        <w:pStyle w:val="a3"/>
        <w:numPr>
          <w:ilvl w:val="0"/>
          <w:numId w:val="5"/>
        </w:numPr>
        <w:ind w:firstLineChars="0"/>
        <w:rPr>
          <w:rFonts w:ascii="仿宋" w:eastAsia="仿宋" w:hAnsi="仿宋"/>
        </w:rPr>
      </w:pPr>
      <w:r w:rsidRPr="00DD0F0B">
        <w:rPr>
          <w:rFonts w:ascii="仿宋" w:eastAsia="仿宋" w:hAnsi="仿宋" w:hint="eastAsia"/>
        </w:rPr>
        <w:t>点击“支付宝支付”，如下图：</w:t>
      </w:r>
    </w:p>
    <w:p w14:paraId="63AC0980" w14:textId="77777777" w:rsidR="00222D0A" w:rsidRDefault="00222D0A" w:rsidP="00222D0A">
      <w:pPr>
        <w:pStyle w:val="a3"/>
        <w:ind w:firstLineChars="0" w:firstLine="0"/>
      </w:pPr>
      <w:r>
        <w:rPr>
          <w:noProof/>
        </w:rPr>
        <w:drawing>
          <wp:inline distT="0" distB="0" distL="0" distR="0" wp14:anchorId="23563AAA" wp14:editId="3E154EE5">
            <wp:extent cx="5278120" cy="3048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3048000"/>
                    </a:xfrm>
                    <a:prstGeom prst="rect">
                      <a:avLst/>
                    </a:prstGeom>
                  </pic:spPr>
                </pic:pic>
              </a:graphicData>
            </a:graphic>
          </wp:inline>
        </w:drawing>
      </w:r>
    </w:p>
    <w:p w14:paraId="59F57067" w14:textId="77777777" w:rsidR="00222D0A" w:rsidRDefault="00222D0A" w:rsidP="00222D0A">
      <w:pPr>
        <w:pStyle w:val="a3"/>
        <w:ind w:firstLineChars="0" w:firstLine="0"/>
      </w:pPr>
    </w:p>
    <w:p w14:paraId="37E617C1" w14:textId="77777777" w:rsidR="00222D0A" w:rsidRPr="00DD0F0B" w:rsidRDefault="00222D0A" w:rsidP="00222D0A">
      <w:pPr>
        <w:pStyle w:val="a3"/>
        <w:numPr>
          <w:ilvl w:val="0"/>
          <w:numId w:val="5"/>
        </w:numPr>
        <w:ind w:firstLineChars="0"/>
        <w:rPr>
          <w:rFonts w:ascii="仿宋" w:eastAsia="仿宋" w:hAnsi="仿宋"/>
        </w:rPr>
      </w:pPr>
      <w:r>
        <w:rPr>
          <w:rFonts w:ascii="仿宋" w:eastAsia="仿宋" w:hAnsi="仿宋"/>
        </w:rPr>
        <w:t xml:space="preserve"> “</w:t>
      </w:r>
      <w:r>
        <w:rPr>
          <w:rFonts w:ascii="仿宋" w:eastAsia="仿宋" w:hAnsi="仿宋" w:hint="eastAsia"/>
        </w:rPr>
        <w:t>支付成功</w:t>
      </w:r>
      <w:r>
        <w:rPr>
          <w:rFonts w:ascii="仿宋" w:eastAsia="仿宋" w:hAnsi="仿宋"/>
        </w:rPr>
        <w:t>”，</w:t>
      </w:r>
      <w:r w:rsidRPr="00DD0F0B">
        <w:rPr>
          <w:rFonts w:ascii="仿宋" w:eastAsia="仿宋" w:hAnsi="仿宋"/>
        </w:rPr>
        <w:t xml:space="preserve"> </w:t>
      </w:r>
      <w:r>
        <w:rPr>
          <w:rFonts w:ascii="仿宋" w:eastAsia="仿宋" w:hAnsi="仿宋"/>
        </w:rPr>
        <w:t>输入“用户密码”，点击确定，如下图：</w:t>
      </w:r>
    </w:p>
    <w:p w14:paraId="112A1604" w14:textId="77777777" w:rsidR="00222D0A" w:rsidRDefault="00222D0A" w:rsidP="00222D0A">
      <w:pPr>
        <w:pStyle w:val="a3"/>
        <w:ind w:firstLineChars="0" w:firstLine="0"/>
        <w:rPr>
          <w:rFonts w:ascii="仿宋" w:eastAsia="仿宋" w:hAnsi="仿宋"/>
        </w:rPr>
      </w:pPr>
      <w:r>
        <w:rPr>
          <w:noProof/>
        </w:rPr>
        <w:lastRenderedPageBreak/>
        <w:drawing>
          <wp:inline distT="0" distB="0" distL="0" distR="0" wp14:anchorId="52807770" wp14:editId="2572F222">
            <wp:extent cx="5278120" cy="3290570"/>
            <wp:effectExtent l="0" t="0" r="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3290570"/>
                    </a:xfrm>
                    <a:prstGeom prst="rect">
                      <a:avLst/>
                    </a:prstGeom>
                  </pic:spPr>
                </pic:pic>
              </a:graphicData>
            </a:graphic>
          </wp:inline>
        </w:drawing>
      </w:r>
    </w:p>
    <w:p w14:paraId="169B5532" w14:textId="77777777" w:rsidR="00222D0A" w:rsidRDefault="00222D0A" w:rsidP="00222D0A">
      <w:pPr>
        <w:widowControl/>
        <w:jc w:val="left"/>
        <w:rPr>
          <w:rFonts w:ascii="仿宋" w:eastAsia="仿宋" w:hAnsi="仿宋"/>
        </w:rPr>
      </w:pPr>
      <w:r>
        <w:rPr>
          <w:noProof/>
        </w:rPr>
        <w:drawing>
          <wp:inline distT="0" distB="0" distL="0" distR="0" wp14:anchorId="45BFD226" wp14:editId="6AEDE6CD">
            <wp:extent cx="5278120" cy="265049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2650490"/>
                    </a:xfrm>
                    <a:prstGeom prst="rect">
                      <a:avLst/>
                    </a:prstGeom>
                  </pic:spPr>
                </pic:pic>
              </a:graphicData>
            </a:graphic>
          </wp:inline>
        </w:drawing>
      </w:r>
    </w:p>
    <w:p w14:paraId="60202C6A" w14:textId="77777777" w:rsidR="00222D0A" w:rsidRDefault="00222D0A" w:rsidP="00222D0A">
      <w:pPr>
        <w:pStyle w:val="a3"/>
        <w:numPr>
          <w:ilvl w:val="0"/>
          <w:numId w:val="5"/>
        </w:numPr>
        <w:ind w:firstLineChars="0"/>
        <w:rPr>
          <w:rFonts w:ascii="仿宋" w:eastAsia="仿宋" w:hAnsi="仿宋"/>
        </w:rPr>
      </w:pPr>
      <w:r>
        <w:rPr>
          <w:rFonts w:ascii="仿宋" w:eastAsia="仿宋" w:hAnsi="仿宋" w:hint="eastAsia"/>
        </w:rPr>
        <w:t>点击“代金券支付”，如下图：</w:t>
      </w:r>
    </w:p>
    <w:p w14:paraId="4D54C2C3" w14:textId="77777777" w:rsidR="00222D0A" w:rsidRDefault="00222D0A" w:rsidP="00222D0A">
      <w:pPr>
        <w:widowControl/>
        <w:jc w:val="left"/>
        <w:rPr>
          <w:rFonts w:ascii="仿宋" w:eastAsia="仿宋" w:hAnsi="仿宋"/>
        </w:rPr>
      </w:pPr>
      <w:r>
        <w:rPr>
          <w:noProof/>
        </w:rPr>
        <w:lastRenderedPageBreak/>
        <w:drawing>
          <wp:inline distT="0" distB="0" distL="0" distR="0" wp14:anchorId="43BC2EFF" wp14:editId="2563D577">
            <wp:extent cx="5278120" cy="30949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8120" cy="3094990"/>
                    </a:xfrm>
                    <a:prstGeom prst="rect">
                      <a:avLst/>
                    </a:prstGeom>
                  </pic:spPr>
                </pic:pic>
              </a:graphicData>
            </a:graphic>
          </wp:inline>
        </w:drawing>
      </w:r>
    </w:p>
    <w:p w14:paraId="47C08E07" w14:textId="77777777" w:rsidR="00222D0A" w:rsidRDefault="00222D0A" w:rsidP="00222D0A">
      <w:pPr>
        <w:pStyle w:val="a3"/>
        <w:numPr>
          <w:ilvl w:val="0"/>
          <w:numId w:val="5"/>
        </w:numPr>
        <w:ind w:firstLineChars="0"/>
        <w:rPr>
          <w:rFonts w:ascii="仿宋" w:eastAsia="仿宋" w:hAnsi="仿宋"/>
        </w:rPr>
      </w:pPr>
      <w:r>
        <w:rPr>
          <w:rFonts w:ascii="仿宋" w:eastAsia="仿宋" w:hAnsi="仿宋" w:hint="eastAsia"/>
        </w:rPr>
        <w:t>输入代金券编码，点击“查询代金券”，如下图：</w:t>
      </w:r>
    </w:p>
    <w:p w14:paraId="41157E8E" w14:textId="77777777" w:rsidR="00222D0A" w:rsidRDefault="00222D0A" w:rsidP="00222D0A">
      <w:pPr>
        <w:widowControl/>
        <w:jc w:val="left"/>
        <w:rPr>
          <w:rFonts w:ascii="仿宋" w:eastAsia="仿宋" w:hAnsi="仿宋"/>
        </w:rPr>
      </w:pPr>
      <w:r>
        <w:rPr>
          <w:noProof/>
        </w:rPr>
        <w:drawing>
          <wp:inline distT="0" distB="0" distL="0" distR="0" wp14:anchorId="0200EE22" wp14:editId="78BC2ECB">
            <wp:extent cx="5278120" cy="29965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8120" cy="2996565"/>
                    </a:xfrm>
                    <a:prstGeom prst="rect">
                      <a:avLst/>
                    </a:prstGeom>
                  </pic:spPr>
                </pic:pic>
              </a:graphicData>
            </a:graphic>
          </wp:inline>
        </w:drawing>
      </w:r>
    </w:p>
    <w:p w14:paraId="70A4E985" w14:textId="77777777" w:rsidR="00222D0A" w:rsidRDefault="00222D0A" w:rsidP="00222D0A">
      <w:pPr>
        <w:pStyle w:val="a3"/>
        <w:numPr>
          <w:ilvl w:val="0"/>
          <w:numId w:val="5"/>
        </w:numPr>
        <w:ind w:firstLineChars="0"/>
        <w:rPr>
          <w:rFonts w:ascii="仿宋" w:eastAsia="仿宋" w:hAnsi="仿宋"/>
        </w:rPr>
      </w:pPr>
      <w:r>
        <w:rPr>
          <w:rFonts w:ascii="仿宋" w:eastAsia="仿宋" w:hAnsi="仿宋" w:hint="eastAsia"/>
        </w:rPr>
        <w:t>核对代金券编码，确认信息无误点击“使用代金券支付”，如下图：</w:t>
      </w:r>
      <w:r>
        <w:rPr>
          <w:rFonts w:ascii="仿宋" w:eastAsia="仿宋" w:hAnsi="仿宋"/>
        </w:rPr>
        <w:t xml:space="preserve"> </w:t>
      </w:r>
    </w:p>
    <w:p w14:paraId="019F8EA7" w14:textId="77777777" w:rsidR="00222D0A" w:rsidRDefault="00222D0A" w:rsidP="00222D0A">
      <w:pPr>
        <w:widowControl/>
        <w:jc w:val="left"/>
        <w:rPr>
          <w:rFonts w:ascii="仿宋" w:eastAsia="仿宋" w:hAnsi="仿宋"/>
        </w:rPr>
      </w:pPr>
      <w:r>
        <w:rPr>
          <w:noProof/>
        </w:rPr>
        <w:lastRenderedPageBreak/>
        <w:drawing>
          <wp:inline distT="0" distB="0" distL="0" distR="0" wp14:anchorId="665C1489" wp14:editId="758CC72C">
            <wp:extent cx="5278120" cy="29546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8120" cy="2954655"/>
                    </a:xfrm>
                    <a:prstGeom prst="rect">
                      <a:avLst/>
                    </a:prstGeom>
                  </pic:spPr>
                </pic:pic>
              </a:graphicData>
            </a:graphic>
          </wp:inline>
        </w:drawing>
      </w:r>
    </w:p>
    <w:p w14:paraId="61304F8B" w14:textId="77777777" w:rsidR="00222D0A" w:rsidRDefault="00222D0A" w:rsidP="00222D0A">
      <w:pPr>
        <w:pStyle w:val="a3"/>
        <w:numPr>
          <w:ilvl w:val="0"/>
          <w:numId w:val="5"/>
        </w:numPr>
        <w:ind w:firstLineChars="0"/>
        <w:rPr>
          <w:rFonts w:ascii="仿宋" w:eastAsia="仿宋" w:hAnsi="仿宋"/>
        </w:rPr>
      </w:pPr>
      <w:r>
        <w:rPr>
          <w:rFonts w:ascii="仿宋" w:eastAsia="仿宋" w:hAnsi="仿宋" w:hint="eastAsia"/>
        </w:rPr>
        <w:t>输入“用户密码”，如下图:</w:t>
      </w:r>
    </w:p>
    <w:p w14:paraId="15686E27" w14:textId="77777777" w:rsidR="00222D0A" w:rsidRDefault="00222D0A" w:rsidP="00222D0A">
      <w:pPr>
        <w:widowControl/>
        <w:jc w:val="left"/>
        <w:rPr>
          <w:rFonts w:ascii="仿宋" w:eastAsia="仿宋" w:hAnsi="仿宋"/>
        </w:rPr>
      </w:pPr>
      <w:r>
        <w:rPr>
          <w:noProof/>
        </w:rPr>
        <w:drawing>
          <wp:inline distT="0" distB="0" distL="0" distR="0" wp14:anchorId="34C1E968" wp14:editId="0E240F87">
            <wp:extent cx="5278120" cy="27743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8120" cy="2774315"/>
                    </a:xfrm>
                    <a:prstGeom prst="rect">
                      <a:avLst/>
                    </a:prstGeom>
                  </pic:spPr>
                </pic:pic>
              </a:graphicData>
            </a:graphic>
          </wp:inline>
        </w:drawing>
      </w:r>
    </w:p>
    <w:p w14:paraId="62568743" w14:textId="77777777" w:rsidR="00222D0A" w:rsidRDefault="00222D0A" w:rsidP="00222D0A">
      <w:pPr>
        <w:pStyle w:val="2"/>
        <w:rPr>
          <w:rFonts w:ascii="仿宋" w:eastAsia="仿宋" w:hAnsi="仿宋"/>
        </w:rPr>
      </w:pPr>
      <w:bookmarkStart w:id="12" w:name="_Toc19501"/>
      <w:bookmarkStart w:id="13" w:name="_Toc40952514"/>
      <w:r>
        <w:rPr>
          <w:rFonts w:ascii="仿宋" w:eastAsia="仿宋" w:hAnsi="仿宋"/>
        </w:rPr>
        <w:t>证书重发</w:t>
      </w:r>
      <w:bookmarkEnd w:id="12"/>
      <w:bookmarkEnd w:id="13"/>
    </w:p>
    <w:p w14:paraId="2C8FFEEA" w14:textId="77777777" w:rsidR="00222D0A" w:rsidRDefault="00222D0A" w:rsidP="00222D0A">
      <w:pPr>
        <w:pStyle w:val="a3"/>
        <w:numPr>
          <w:ilvl w:val="0"/>
          <w:numId w:val="6"/>
        </w:numPr>
        <w:ind w:firstLineChars="0"/>
        <w:rPr>
          <w:rFonts w:ascii="仿宋" w:eastAsia="仿宋" w:hAnsi="仿宋"/>
        </w:rPr>
      </w:pPr>
      <w:r>
        <w:rPr>
          <w:rFonts w:ascii="仿宋" w:eastAsia="仿宋" w:hAnsi="仿宋" w:hint="eastAsia"/>
        </w:rPr>
        <w:t>证书重发，是指证书持有者在操作证书更新时，因网络或电脑等其他原因导致更新后证书无法使用，申请证书重发。</w:t>
      </w:r>
    </w:p>
    <w:p w14:paraId="2B332E3A" w14:textId="77777777" w:rsidR="00222D0A" w:rsidRDefault="00222D0A" w:rsidP="00222D0A">
      <w:pPr>
        <w:pStyle w:val="a3"/>
        <w:numPr>
          <w:ilvl w:val="0"/>
          <w:numId w:val="6"/>
        </w:numPr>
        <w:ind w:firstLineChars="0"/>
        <w:rPr>
          <w:rFonts w:ascii="仿宋" w:eastAsia="仿宋" w:hAnsi="仿宋"/>
        </w:rPr>
      </w:pPr>
      <w:r>
        <w:rPr>
          <w:rFonts w:ascii="仿宋" w:eastAsia="仿宋" w:hAnsi="仿宋"/>
        </w:rPr>
        <w:t>返回首页，点击“证书重发”按钮，如下图：</w:t>
      </w:r>
    </w:p>
    <w:p w14:paraId="65812B07" w14:textId="77777777" w:rsidR="00222D0A" w:rsidRDefault="00222D0A" w:rsidP="00222D0A">
      <w:pPr>
        <w:rPr>
          <w:rFonts w:ascii="仿宋" w:eastAsia="仿宋" w:hAnsi="仿宋"/>
        </w:rPr>
      </w:pPr>
      <w:r>
        <w:rPr>
          <w:noProof/>
        </w:rPr>
        <w:lastRenderedPageBreak/>
        <w:drawing>
          <wp:inline distT="0" distB="0" distL="0" distR="0" wp14:anchorId="1874723B" wp14:editId="464F0026">
            <wp:extent cx="5278120" cy="329501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8120" cy="3295015"/>
                    </a:xfrm>
                    <a:prstGeom prst="rect">
                      <a:avLst/>
                    </a:prstGeom>
                  </pic:spPr>
                </pic:pic>
              </a:graphicData>
            </a:graphic>
          </wp:inline>
        </w:drawing>
      </w:r>
    </w:p>
    <w:p w14:paraId="275CA215" w14:textId="77777777" w:rsidR="00222D0A" w:rsidRDefault="00222D0A" w:rsidP="00222D0A">
      <w:pPr>
        <w:pStyle w:val="a3"/>
        <w:numPr>
          <w:ilvl w:val="0"/>
          <w:numId w:val="6"/>
        </w:numPr>
        <w:ind w:firstLineChars="0"/>
        <w:rPr>
          <w:rFonts w:ascii="仿宋" w:eastAsia="仿宋" w:hAnsi="仿宋"/>
        </w:rPr>
      </w:pPr>
      <w:r>
        <w:rPr>
          <w:rFonts w:ascii="仿宋" w:eastAsia="仿宋" w:hAnsi="仿宋" w:hint="eastAsia"/>
        </w:rPr>
        <w:t>点击</w:t>
      </w:r>
      <w:r>
        <w:rPr>
          <w:rFonts w:ascii="仿宋" w:eastAsia="仿宋" w:hAnsi="仿宋"/>
        </w:rPr>
        <w:t>“</w:t>
      </w:r>
      <w:r>
        <w:rPr>
          <w:rFonts w:ascii="仿宋" w:eastAsia="仿宋" w:hAnsi="仿宋" w:hint="eastAsia"/>
        </w:rPr>
        <w:t>下一步</w:t>
      </w:r>
      <w:r>
        <w:rPr>
          <w:rFonts w:ascii="仿宋" w:eastAsia="仿宋" w:hAnsi="仿宋"/>
        </w:rPr>
        <w:t>”，如下图：</w:t>
      </w:r>
    </w:p>
    <w:p w14:paraId="27C2C0BE" w14:textId="77777777" w:rsidR="00222D0A" w:rsidRDefault="00222D0A" w:rsidP="00222D0A">
      <w:pPr>
        <w:rPr>
          <w:rFonts w:ascii="仿宋" w:eastAsia="仿宋" w:hAnsi="仿宋"/>
        </w:rPr>
      </w:pPr>
      <w:r>
        <w:rPr>
          <w:noProof/>
        </w:rPr>
        <w:drawing>
          <wp:inline distT="0" distB="0" distL="0" distR="0" wp14:anchorId="5FC58CEA" wp14:editId="38BBE86A">
            <wp:extent cx="5278120" cy="318833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8120" cy="3188335"/>
                    </a:xfrm>
                    <a:prstGeom prst="rect">
                      <a:avLst/>
                    </a:prstGeom>
                  </pic:spPr>
                </pic:pic>
              </a:graphicData>
            </a:graphic>
          </wp:inline>
        </w:drawing>
      </w:r>
    </w:p>
    <w:p w14:paraId="75690CF1" w14:textId="77777777" w:rsidR="00222D0A" w:rsidRPr="00DD0F0B" w:rsidRDefault="00222D0A" w:rsidP="00222D0A">
      <w:pPr>
        <w:pStyle w:val="a3"/>
        <w:numPr>
          <w:ilvl w:val="0"/>
          <w:numId w:val="6"/>
        </w:numPr>
        <w:ind w:firstLineChars="0"/>
        <w:rPr>
          <w:rFonts w:ascii="仿宋" w:eastAsia="仿宋" w:hAnsi="仿宋"/>
        </w:rPr>
      </w:pPr>
      <w:r>
        <w:rPr>
          <w:rFonts w:ascii="仿宋" w:eastAsia="仿宋" w:hAnsi="仿宋"/>
        </w:rPr>
        <w:t>在密码框中输入密码，如下图：</w:t>
      </w:r>
    </w:p>
    <w:p w14:paraId="5A22642C" w14:textId="77777777" w:rsidR="00222D0A" w:rsidRDefault="00222D0A" w:rsidP="00222D0A">
      <w:pPr>
        <w:rPr>
          <w:rFonts w:ascii="仿宋" w:eastAsia="仿宋" w:hAnsi="仿宋"/>
        </w:rPr>
      </w:pPr>
      <w:r>
        <w:rPr>
          <w:noProof/>
        </w:rPr>
        <w:lastRenderedPageBreak/>
        <w:drawing>
          <wp:inline distT="0" distB="0" distL="0" distR="0" wp14:anchorId="1BD00A92" wp14:editId="17323146">
            <wp:extent cx="5278120" cy="34518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8120" cy="3451860"/>
                    </a:xfrm>
                    <a:prstGeom prst="rect">
                      <a:avLst/>
                    </a:prstGeom>
                  </pic:spPr>
                </pic:pic>
              </a:graphicData>
            </a:graphic>
          </wp:inline>
        </w:drawing>
      </w:r>
    </w:p>
    <w:p w14:paraId="7469D81A" w14:textId="77777777" w:rsidR="00222D0A" w:rsidRDefault="00222D0A" w:rsidP="00222D0A">
      <w:pPr>
        <w:rPr>
          <w:rFonts w:ascii="仿宋" w:eastAsia="仿宋" w:hAnsi="仿宋"/>
        </w:rPr>
      </w:pPr>
      <w:r>
        <w:rPr>
          <w:noProof/>
        </w:rPr>
        <w:drawing>
          <wp:inline distT="0" distB="0" distL="0" distR="0" wp14:anchorId="7B9900AD" wp14:editId="37BBDA2B">
            <wp:extent cx="5278120" cy="259969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8120" cy="2599690"/>
                    </a:xfrm>
                    <a:prstGeom prst="rect">
                      <a:avLst/>
                    </a:prstGeom>
                  </pic:spPr>
                </pic:pic>
              </a:graphicData>
            </a:graphic>
          </wp:inline>
        </w:drawing>
      </w:r>
    </w:p>
    <w:p w14:paraId="1B9461C5" w14:textId="77777777" w:rsidR="00222D0A" w:rsidRDefault="00222D0A" w:rsidP="00222D0A">
      <w:pPr>
        <w:pStyle w:val="2"/>
        <w:rPr>
          <w:rFonts w:ascii="仿宋" w:eastAsia="仿宋" w:hAnsi="仿宋"/>
        </w:rPr>
      </w:pPr>
      <w:bookmarkStart w:id="14" w:name="_Toc27057"/>
      <w:bookmarkStart w:id="15" w:name="_Toc40952515"/>
      <w:r>
        <w:rPr>
          <w:rFonts w:ascii="仿宋" w:eastAsia="仿宋" w:hAnsi="仿宋"/>
        </w:rPr>
        <w:t>证书解锁</w:t>
      </w:r>
      <w:bookmarkEnd w:id="14"/>
      <w:bookmarkEnd w:id="15"/>
    </w:p>
    <w:p w14:paraId="26779404" w14:textId="2EA6A47B" w:rsidR="00222D0A" w:rsidRDefault="00222D0A" w:rsidP="00222D0A">
      <w:pPr>
        <w:pStyle w:val="a3"/>
        <w:numPr>
          <w:ilvl w:val="0"/>
          <w:numId w:val="7"/>
        </w:numPr>
        <w:ind w:firstLineChars="0"/>
        <w:rPr>
          <w:rFonts w:ascii="仿宋" w:eastAsia="仿宋" w:hAnsi="仿宋"/>
        </w:rPr>
      </w:pPr>
      <w:r>
        <w:rPr>
          <w:rFonts w:ascii="仿宋" w:eastAsia="仿宋" w:hAnsi="仿宋" w:hint="eastAsia"/>
        </w:rPr>
        <w:t>证书解锁，是指证书持有者忘记证书使用口令或证书使用口令输错被锁住时，申请重置证书使用口令。</w:t>
      </w:r>
      <w:r w:rsidR="00BC649D">
        <w:rPr>
          <w:rFonts w:ascii="仿宋" w:eastAsia="仿宋" w:hAnsi="仿宋" w:hint="eastAsia"/>
        </w:rPr>
        <w:t>用户P</w:t>
      </w:r>
      <w:r w:rsidR="00BC649D">
        <w:rPr>
          <w:rFonts w:ascii="仿宋" w:eastAsia="仿宋" w:hAnsi="仿宋"/>
        </w:rPr>
        <w:t>IN</w:t>
      </w:r>
      <w:r w:rsidR="00BC649D">
        <w:rPr>
          <w:rFonts w:ascii="仿宋" w:eastAsia="仿宋" w:hAnsi="仿宋" w:hint="eastAsia"/>
        </w:rPr>
        <w:t>码</w:t>
      </w:r>
      <w:r w:rsidR="00BC649D">
        <w:rPr>
          <w:rFonts w:ascii="仿宋" w:eastAsia="仿宋" w:hAnsi="仿宋" w:hint="eastAsia"/>
        </w:rPr>
        <w:t>在邮寄的纸条上，新P</w:t>
      </w:r>
      <w:r w:rsidR="00BC649D">
        <w:rPr>
          <w:rFonts w:ascii="仿宋" w:eastAsia="仿宋" w:hAnsi="仿宋"/>
        </w:rPr>
        <w:t>IN</w:t>
      </w:r>
      <w:proofErr w:type="gramStart"/>
      <w:r w:rsidR="00BC649D">
        <w:rPr>
          <w:rFonts w:ascii="仿宋" w:eastAsia="仿宋" w:hAnsi="仿宋" w:hint="eastAsia"/>
        </w:rPr>
        <w:t>码</w:t>
      </w:r>
      <w:r w:rsidR="00BC649D" w:rsidRPr="00BC649D">
        <w:rPr>
          <w:rFonts w:ascii="仿宋" w:eastAsia="仿宋" w:hAnsi="仿宋"/>
        </w:rPr>
        <w:t>不少于</w:t>
      </w:r>
      <w:proofErr w:type="gramEnd"/>
      <w:r w:rsidR="00BC649D" w:rsidRPr="00BC649D">
        <w:rPr>
          <w:rFonts w:ascii="仿宋" w:eastAsia="仿宋" w:hAnsi="仿宋"/>
        </w:rPr>
        <w:t>8个字符</w:t>
      </w:r>
      <w:r w:rsidR="00BC649D" w:rsidRPr="00BC649D">
        <w:rPr>
          <w:rFonts w:ascii="仿宋" w:eastAsia="仿宋" w:hAnsi="仿宋" w:hint="eastAsia"/>
        </w:rPr>
        <w:t>（</w:t>
      </w:r>
      <w:r w:rsidR="00BC649D">
        <w:rPr>
          <w:rFonts w:ascii="仿宋" w:eastAsia="仿宋" w:hAnsi="仿宋" w:hint="eastAsia"/>
        </w:rPr>
        <w:t>包含数字和字母）</w:t>
      </w:r>
      <w:r w:rsidR="00BC649D">
        <w:rPr>
          <w:rFonts w:ascii="仿宋" w:eastAsia="仿宋" w:hAnsi="仿宋" w:hint="eastAsia"/>
        </w:rPr>
        <w:t>。</w:t>
      </w:r>
    </w:p>
    <w:p w14:paraId="547621F0" w14:textId="16F49E77" w:rsidR="00222D0A" w:rsidRDefault="00222D0A" w:rsidP="00222D0A">
      <w:pPr>
        <w:pStyle w:val="a3"/>
        <w:numPr>
          <w:ilvl w:val="0"/>
          <w:numId w:val="7"/>
        </w:numPr>
        <w:ind w:firstLineChars="0"/>
        <w:rPr>
          <w:rFonts w:ascii="仿宋" w:eastAsia="仿宋" w:hAnsi="仿宋"/>
        </w:rPr>
      </w:pPr>
      <w:r>
        <w:rPr>
          <w:rFonts w:ascii="仿宋" w:eastAsia="仿宋" w:hAnsi="仿宋"/>
        </w:rPr>
        <w:t>返回首页，点击“证书解锁”，如下图：</w:t>
      </w:r>
    </w:p>
    <w:p w14:paraId="5300CEC6" w14:textId="77777777" w:rsidR="00222D0A" w:rsidRDefault="00222D0A" w:rsidP="00222D0A">
      <w:pPr>
        <w:rPr>
          <w:rFonts w:ascii="仿宋" w:eastAsia="仿宋" w:hAnsi="仿宋"/>
        </w:rPr>
      </w:pPr>
      <w:r>
        <w:rPr>
          <w:noProof/>
        </w:rPr>
        <w:lastRenderedPageBreak/>
        <w:drawing>
          <wp:inline distT="0" distB="0" distL="0" distR="0" wp14:anchorId="3CAD7E0F" wp14:editId="66C9E881">
            <wp:extent cx="5278120" cy="3655060"/>
            <wp:effectExtent l="0" t="0" r="0" b="25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8120" cy="3655060"/>
                    </a:xfrm>
                    <a:prstGeom prst="rect">
                      <a:avLst/>
                    </a:prstGeom>
                  </pic:spPr>
                </pic:pic>
              </a:graphicData>
            </a:graphic>
          </wp:inline>
        </w:drawing>
      </w:r>
    </w:p>
    <w:p w14:paraId="610972EB" w14:textId="77777777" w:rsidR="00222D0A" w:rsidRDefault="00222D0A" w:rsidP="00222D0A">
      <w:pPr>
        <w:rPr>
          <w:rFonts w:ascii="仿宋" w:eastAsia="仿宋" w:hAnsi="仿宋"/>
        </w:rPr>
      </w:pPr>
    </w:p>
    <w:p w14:paraId="428A9E47" w14:textId="77777777" w:rsidR="00222D0A" w:rsidRDefault="00222D0A" w:rsidP="00222D0A">
      <w:pPr>
        <w:pStyle w:val="a3"/>
        <w:numPr>
          <w:ilvl w:val="0"/>
          <w:numId w:val="7"/>
        </w:numPr>
        <w:ind w:firstLineChars="0"/>
        <w:rPr>
          <w:rFonts w:ascii="仿宋" w:eastAsia="仿宋" w:hAnsi="仿宋"/>
        </w:rPr>
      </w:pPr>
      <w:r>
        <w:rPr>
          <w:rFonts w:ascii="仿宋" w:eastAsia="仿宋" w:hAnsi="仿宋"/>
        </w:rPr>
        <w:t>输入 “手机验证码”，点击“</w:t>
      </w:r>
      <w:r>
        <w:rPr>
          <w:rFonts w:ascii="仿宋" w:eastAsia="仿宋" w:hAnsi="仿宋" w:hint="eastAsia"/>
        </w:rPr>
        <w:t>下一步</w:t>
      </w:r>
      <w:r>
        <w:rPr>
          <w:rFonts w:ascii="仿宋" w:eastAsia="仿宋" w:hAnsi="仿宋"/>
        </w:rPr>
        <w:t>”，如下图：</w:t>
      </w:r>
    </w:p>
    <w:p w14:paraId="5AE6DBC3" w14:textId="436C2AE8" w:rsidR="00222D0A" w:rsidRDefault="00A31B30" w:rsidP="00222D0A">
      <w:pPr>
        <w:rPr>
          <w:rFonts w:ascii="仿宋" w:eastAsia="仿宋" w:hAnsi="仿宋"/>
        </w:rPr>
      </w:pPr>
      <w:r>
        <w:rPr>
          <w:noProof/>
        </w:rPr>
        <w:drawing>
          <wp:inline distT="0" distB="0" distL="0" distR="0" wp14:anchorId="27B6DEC6" wp14:editId="24DE9C5E">
            <wp:extent cx="5278120" cy="36188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8120" cy="3618865"/>
                    </a:xfrm>
                    <a:prstGeom prst="rect">
                      <a:avLst/>
                    </a:prstGeom>
                  </pic:spPr>
                </pic:pic>
              </a:graphicData>
            </a:graphic>
          </wp:inline>
        </w:drawing>
      </w:r>
    </w:p>
    <w:p w14:paraId="6589BD1A" w14:textId="6784719E" w:rsidR="00222D0A" w:rsidRDefault="00222D0A" w:rsidP="00222D0A">
      <w:pPr>
        <w:pStyle w:val="a3"/>
        <w:numPr>
          <w:ilvl w:val="0"/>
          <w:numId w:val="7"/>
        </w:numPr>
        <w:ind w:firstLineChars="0"/>
        <w:rPr>
          <w:rFonts w:ascii="仿宋" w:eastAsia="仿宋" w:hAnsi="仿宋"/>
        </w:rPr>
      </w:pPr>
      <w:r>
        <w:rPr>
          <w:rFonts w:ascii="仿宋" w:eastAsia="仿宋" w:hAnsi="仿宋"/>
        </w:rPr>
        <w:t>输入新</w:t>
      </w:r>
      <w:r w:rsidR="00BC649D">
        <w:rPr>
          <w:rFonts w:ascii="仿宋" w:eastAsia="仿宋" w:hAnsi="仿宋" w:hint="eastAsia"/>
        </w:rPr>
        <w:t>P</w:t>
      </w:r>
      <w:r w:rsidR="00BC649D">
        <w:rPr>
          <w:rFonts w:ascii="仿宋" w:eastAsia="仿宋" w:hAnsi="仿宋"/>
        </w:rPr>
        <w:t>IN</w:t>
      </w:r>
      <w:r>
        <w:rPr>
          <w:rFonts w:ascii="仿宋" w:eastAsia="仿宋" w:hAnsi="仿宋"/>
        </w:rPr>
        <w:t>码，</w:t>
      </w:r>
      <w:r w:rsidR="00B254CA">
        <w:rPr>
          <w:rFonts w:ascii="仿宋" w:eastAsia="仿宋" w:hAnsi="仿宋" w:hint="eastAsia"/>
        </w:rPr>
        <w:t>（不少于8个字符，且包含字母和数字</w:t>
      </w:r>
      <w:bookmarkStart w:id="16" w:name="_GoBack"/>
      <w:bookmarkEnd w:id="16"/>
      <w:r w:rsidR="00B254CA">
        <w:rPr>
          <w:rFonts w:ascii="仿宋" w:eastAsia="仿宋" w:hAnsi="仿宋" w:hint="eastAsia"/>
        </w:rPr>
        <w:t>）</w:t>
      </w:r>
      <w:r>
        <w:rPr>
          <w:rFonts w:ascii="仿宋" w:eastAsia="仿宋" w:hAnsi="仿宋"/>
        </w:rPr>
        <w:t>点击“确定”，如下图：</w:t>
      </w:r>
    </w:p>
    <w:p w14:paraId="7028728C" w14:textId="711A60CE" w:rsidR="00222D0A" w:rsidRDefault="00A31B30" w:rsidP="00222D0A">
      <w:pPr>
        <w:rPr>
          <w:rFonts w:ascii="仿宋" w:eastAsia="仿宋" w:hAnsi="仿宋"/>
        </w:rPr>
      </w:pPr>
      <w:r>
        <w:rPr>
          <w:noProof/>
        </w:rPr>
        <w:lastRenderedPageBreak/>
        <w:drawing>
          <wp:inline distT="0" distB="0" distL="0" distR="0" wp14:anchorId="1C00A8B6" wp14:editId="6C1EE81A">
            <wp:extent cx="5278120" cy="35363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8120" cy="3536315"/>
                    </a:xfrm>
                    <a:prstGeom prst="rect">
                      <a:avLst/>
                    </a:prstGeom>
                  </pic:spPr>
                </pic:pic>
              </a:graphicData>
            </a:graphic>
          </wp:inline>
        </w:drawing>
      </w:r>
    </w:p>
    <w:p w14:paraId="5ABF5879" w14:textId="7C5E70DC" w:rsidR="00222D0A" w:rsidRDefault="00BC649D" w:rsidP="00222D0A">
      <w:pPr>
        <w:rPr>
          <w:rFonts w:ascii="仿宋" w:eastAsia="仿宋" w:hAnsi="仿宋"/>
        </w:rPr>
      </w:pPr>
      <w:r>
        <w:rPr>
          <w:noProof/>
        </w:rPr>
        <w:drawing>
          <wp:inline distT="0" distB="0" distL="0" distR="0" wp14:anchorId="4E1CA068" wp14:editId="56A7C9D1">
            <wp:extent cx="5278120" cy="3081655"/>
            <wp:effectExtent l="0" t="0" r="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8120" cy="3081655"/>
                    </a:xfrm>
                    <a:prstGeom prst="rect">
                      <a:avLst/>
                    </a:prstGeom>
                  </pic:spPr>
                </pic:pic>
              </a:graphicData>
            </a:graphic>
          </wp:inline>
        </w:drawing>
      </w:r>
    </w:p>
    <w:p w14:paraId="79B1FE48" w14:textId="77777777" w:rsidR="00222D0A" w:rsidRDefault="00222D0A" w:rsidP="00222D0A">
      <w:pPr>
        <w:pStyle w:val="2"/>
        <w:rPr>
          <w:rFonts w:ascii="仿宋" w:eastAsia="仿宋" w:hAnsi="仿宋"/>
        </w:rPr>
      </w:pPr>
      <w:bookmarkStart w:id="17" w:name="_Toc8862"/>
      <w:bookmarkStart w:id="18" w:name="_Toc40952516"/>
      <w:r>
        <w:rPr>
          <w:rFonts w:ascii="仿宋" w:eastAsia="仿宋" w:hAnsi="仿宋"/>
        </w:rPr>
        <w:t>证书补办</w:t>
      </w:r>
      <w:bookmarkEnd w:id="17"/>
      <w:bookmarkEnd w:id="18"/>
    </w:p>
    <w:p w14:paraId="3C7518AD" w14:textId="77777777" w:rsidR="00222D0A" w:rsidRDefault="00222D0A" w:rsidP="00222D0A">
      <w:pPr>
        <w:pStyle w:val="a3"/>
        <w:numPr>
          <w:ilvl w:val="0"/>
          <w:numId w:val="8"/>
        </w:numPr>
        <w:ind w:firstLineChars="0"/>
        <w:rPr>
          <w:rFonts w:ascii="仿宋" w:eastAsia="仿宋" w:hAnsi="仿宋"/>
        </w:rPr>
      </w:pPr>
      <w:r>
        <w:rPr>
          <w:rFonts w:ascii="仿宋" w:eastAsia="仿宋" w:hAnsi="仿宋" w:hint="eastAsia"/>
        </w:rPr>
        <w:t>证书补办，是指证书持有人丢失证书介质，或是证书介质非外观或人为损坏等原因使其无法继续使用，申请证书补办。</w:t>
      </w:r>
    </w:p>
    <w:p w14:paraId="73407CE3" w14:textId="77777777" w:rsidR="00222D0A" w:rsidRDefault="00222D0A" w:rsidP="00222D0A">
      <w:pPr>
        <w:pStyle w:val="a3"/>
        <w:numPr>
          <w:ilvl w:val="0"/>
          <w:numId w:val="8"/>
        </w:numPr>
        <w:ind w:firstLineChars="0"/>
        <w:rPr>
          <w:rFonts w:ascii="仿宋" w:eastAsia="仿宋" w:hAnsi="仿宋"/>
        </w:rPr>
      </w:pPr>
      <w:r>
        <w:rPr>
          <w:rFonts w:ascii="仿宋" w:eastAsia="仿宋" w:hAnsi="仿宋"/>
        </w:rPr>
        <w:t>返回首页，点击“证书补办”，如下图：</w:t>
      </w:r>
    </w:p>
    <w:p w14:paraId="0C03FAB7" w14:textId="77777777" w:rsidR="00222D0A" w:rsidRDefault="00222D0A" w:rsidP="00222D0A">
      <w:pPr>
        <w:rPr>
          <w:rFonts w:ascii="仿宋" w:eastAsia="仿宋" w:hAnsi="仿宋"/>
        </w:rPr>
      </w:pPr>
      <w:r>
        <w:rPr>
          <w:noProof/>
        </w:rPr>
        <w:lastRenderedPageBreak/>
        <w:drawing>
          <wp:inline distT="0" distB="0" distL="0" distR="0" wp14:anchorId="23F249E4" wp14:editId="210974FD">
            <wp:extent cx="5278120" cy="360553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8120" cy="3605530"/>
                    </a:xfrm>
                    <a:prstGeom prst="rect">
                      <a:avLst/>
                    </a:prstGeom>
                  </pic:spPr>
                </pic:pic>
              </a:graphicData>
            </a:graphic>
          </wp:inline>
        </w:drawing>
      </w:r>
    </w:p>
    <w:p w14:paraId="0FB607D7" w14:textId="77777777" w:rsidR="00222D0A" w:rsidRDefault="00222D0A" w:rsidP="00222D0A">
      <w:pPr>
        <w:pStyle w:val="a3"/>
        <w:numPr>
          <w:ilvl w:val="0"/>
          <w:numId w:val="8"/>
        </w:numPr>
        <w:ind w:firstLineChars="0"/>
        <w:rPr>
          <w:rFonts w:ascii="仿宋" w:eastAsia="仿宋" w:hAnsi="仿宋"/>
        </w:rPr>
      </w:pPr>
      <w:r>
        <w:rPr>
          <w:rFonts w:ascii="仿宋" w:eastAsia="仿宋" w:hAnsi="仿宋" w:hint="eastAsia"/>
        </w:rPr>
        <w:t>选择需要补办的证书，点击“下一步”，如下图</w:t>
      </w:r>
      <w:r>
        <w:rPr>
          <w:rFonts w:ascii="仿宋" w:eastAsia="仿宋" w:hAnsi="仿宋"/>
        </w:rPr>
        <w:t>：</w:t>
      </w:r>
    </w:p>
    <w:p w14:paraId="55576FE9" w14:textId="77777777" w:rsidR="00222D0A" w:rsidRDefault="00222D0A" w:rsidP="00222D0A">
      <w:pPr>
        <w:rPr>
          <w:rFonts w:ascii="仿宋" w:eastAsia="仿宋" w:hAnsi="仿宋"/>
        </w:rPr>
      </w:pPr>
      <w:r>
        <w:rPr>
          <w:noProof/>
        </w:rPr>
        <w:drawing>
          <wp:inline distT="0" distB="0" distL="0" distR="0" wp14:anchorId="02D9DA7E" wp14:editId="7A9FB94F">
            <wp:extent cx="5278120" cy="327723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8120" cy="3277235"/>
                    </a:xfrm>
                    <a:prstGeom prst="rect">
                      <a:avLst/>
                    </a:prstGeom>
                  </pic:spPr>
                </pic:pic>
              </a:graphicData>
            </a:graphic>
          </wp:inline>
        </w:drawing>
      </w:r>
    </w:p>
    <w:p w14:paraId="166D2F50" w14:textId="77777777" w:rsidR="00222D0A" w:rsidRDefault="00222D0A" w:rsidP="00222D0A">
      <w:pPr>
        <w:pStyle w:val="a3"/>
        <w:numPr>
          <w:ilvl w:val="0"/>
          <w:numId w:val="8"/>
        </w:numPr>
        <w:ind w:firstLineChars="0"/>
        <w:rPr>
          <w:rFonts w:ascii="仿宋" w:eastAsia="仿宋" w:hAnsi="仿宋"/>
        </w:rPr>
      </w:pPr>
      <w:r>
        <w:rPr>
          <w:rFonts w:ascii="仿宋" w:eastAsia="仿宋" w:hAnsi="仿宋" w:hint="eastAsia"/>
        </w:rPr>
        <w:t>确认补办证书信息无误，</w:t>
      </w:r>
      <w:r>
        <w:rPr>
          <w:rFonts w:ascii="仿宋" w:eastAsia="仿宋" w:hAnsi="仿宋"/>
        </w:rPr>
        <w:t>点击“</w:t>
      </w:r>
      <w:r>
        <w:rPr>
          <w:rFonts w:ascii="仿宋" w:eastAsia="仿宋" w:hAnsi="仿宋" w:hint="eastAsia"/>
        </w:rPr>
        <w:t>下一步</w:t>
      </w:r>
      <w:r>
        <w:rPr>
          <w:rFonts w:ascii="仿宋" w:eastAsia="仿宋" w:hAnsi="仿宋"/>
        </w:rPr>
        <w:t>”后，如下图：</w:t>
      </w:r>
    </w:p>
    <w:p w14:paraId="75BCD897" w14:textId="3127AE81" w:rsidR="00222D0A" w:rsidRPr="0039660C" w:rsidRDefault="002B468C" w:rsidP="00222D0A">
      <w:pPr>
        <w:rPr>
          <w:rFonts w:ascii="仿宋" w:eastAsia="仿宋" w:hAnsi="仿宋"/>
        </w:rPr>
      </w:pPr>
      <w:r>
        <w:rPr>
          <w:noProof/>
        </w:rPr>
        <w:lastRenderedPageBreak/>
        <w:drawing>
          <wp:inline distT="0" distB="0" distL="0" distR="0" wp14:anchorId="5A5E4801" wp14:editId="47CC7B11">
            <wp:extent cx="5278120" cy="42100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8120" cy="4210050"/>
                    </a:xfrm>
                    <a:prstGeom prst="rect">
                      <a:avLst/>
                    </a:prstGeom>
                  </pic:spPr>
                </pic:pic>
              </a:graphicData>
            </a:graphic>
          </wp:inline>
        </w:drawing>
      </w:r>
    </w:p>
    <w:p w14:paraId="68CE1276" w14:textId="77777777" w:rsidR="00222D0A" w:rsidRDefault="00222D0A" w:rsidP="00222D0A">
      <w:pPr>
        <w:pStyle w:val="a3"/>
        <w:numPr>
          <w:ilvl w:val="0"/>
          <w:numId w:val="8"/>
        </w:numPr>
        <w:ind w:firstLineChars="0"/>
        <w:rPr>
          <w:rFonts w:ascii="仿宋" w:eastAsia="仿宋" w:hAnsi="仿宋"/>
        </w:rPr>
      </w:pPr>
      <w:r>
        <w:rPr>
          <w:rFonts w:ascii="仿宋" w:eastAsia="仿宋" w:hAnsi="仿宋" w:hint="eastAsia"/>
        </w:rPr>
        <w:t>上传打印并的申请表、身份证正反面、统一社会信用代码或组织机构代码证（如无，请上</w:t>
      </w:r>
      <w:proofErr w:type="gramStart"/>
      <w:r>
        <w:rPr>
          <w:rFonts w:ascii="仿宋" w:eastAsia="仿宋" w:hAnsi="仿宋" w:hint="eastAsia"/>
        </w:rPr>
        <w:t>传机构</w:t>
      </w:r>
      <w:proofErr w:type="gramEnd"/>
      <w:r>
        <w:rPr>
          <w:rFonts w:ascii="仿宋" w:eastAsia="仿宋" w:hAnsi="仿宋" w:hint="eastAsia"/>
        </w:rPr>
        <w:t>设立批文）以上材料均需盖章，点击“下一步”</w:t>
      </w:r>
      <w:r>
        <w:rPr>
          <w:rFonts w:ascii="仿宋" w:eastAsia="仿宋" w:hAnsi="仿宋"/>
        </w:rPr>
        <w:t>，如下图：</w:t>
      </w:r>
    </w:p>
    <w:p w14:paraId="44A73194" w14:textId="77777777" w:rsidR="00222D0A" w:rsidRDefault="00222D0A" w:rsidP="00222D0A">
      <w:r>
        <w:rPr>
          <w:noProof/>
        </w:rPr>
        <w:drawing>
          <wp:inline distT="0" distB="0" distL="0" distR="0" wp14:anchorId="66B9324D" wp14:editId="69CBA5A3">
            <wp:extent cx="5278120" cy="330136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8120" cy="3301365"/>
                    </a:xfrm>
                    <a:prstGeom prst="rect">
                      <a:avLst/>
                    </a:prstGeom>
                  </pic:spPr>
                </pic:pic>
              </a:graphicData>
            </a:graphic>
          </wp:inline>
        </w:drawing>
      </w:r>
    </w:p>
    <w:p w14:paraId="5D25C624" w14:textId="77777777" w:rsidR="00222D0A" w:rsidRDefault="00222D0A" w:rsidP="00222D0A">
      <w:pPr>
        <w:pStyle w:val="a3"/>
        <w:numPr>
          <w:ilvl w:val="0"/>
          <w:numId w:val="8"/>
        </w:numPr>
        <w:ind w:firstLineChars="0"/>
        <w:rPr>
          <w:rFonts w:ascii="仿宋" w:eastAsia="仿宋" w:hAnsi="仿宋"/>
        </w:rPr>
      </w:pPr>
      <w:r>
        <w:rPr>
          <w:rFonts w:ascii="仿宋" w:eastAsia="仿宋" w:hAnsi="仿宋" w:hint="eastAsia"/>
        </w:rPr>
        <w:t>可点击“支付宝支付”或者“代金券支付”，点击“支付宝支付”，</w:t>
      </w:r>
      <w:proofErr w:type="gramStart"/>
      <w:r>
        <w:rPr>
          <w:rFonts w:ascii="仿宋" w:eastAsia="仿宋" w:hAnsi="仿宋" w:hint="eastAsia"/>
        </w:rPr>
        <w:t>扫码付款</w:t>
      </w:r>
      <w:proofErr w:type="gramEnd"/>
      <w:r>
        <w:rPr>
          <w:rFonts w:ascii="仿宋" w:eastAsia="仿宋" w:hAnsi="仿宋" w:hint="eastAsia"/>
        </w:rPr>
        <w:t>后，如下图：</w:t>
      </w:r>
    </w:p>
    <w:p w14:paraId="0D2F48F2" w14:textId="77777777" w:rsidR="00222D0A" w:rsidRDefault="00222D0A" w:rsidP="00222D0A">
      <w:r>
        <w:rPr>
          <w:noProof/>
        </w:rPr>
        <w:lastRenderedPageBreak/>
        <w:drawing>
          <wp:inline distT="0" distB="0" distL="114300" distR="114300" wp14:anchorId="449E4D1C" wp14:editId="0800FE6C">
            <wp:extent cx="5275580" cy="2647950"/>
            <wp:effectExtent l="0" t="0" r="1270" b="0"/>
            <wp:docPr id="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6"/>
                    <pic:cNvPicPr>
                      <a:picLocks noChangeAspect="1"/>
                    </pic:cNvPicPr>
                  </pic:nvPicPr>
                  <pic:blipFill>
                    <a:blip r:embed="rId48"/>
                    <a:stretch>
                      <a:fillRect/>
                    </a:stretch>
                  </pic:blipFill>
                  <pic:spPr>
                    <a:xfrm>
                      <a:off x="0" y="0"/>
                      <a:ext cx="5275580" cy="2647950"/>
                    </a:xfrm>
                    <a:prstGeom prst="rect">
                      <a:avLst/>
                    </a:prstGeom>
                    <a:noFill/>
                    <a:ln w="9525">
                      <a:noFill/>
                    </a:ln>
                  </pic:spPr>
                </pic:pic>
              </a:graphicData>
            </a:graphic>
          </wp:inline>
        </w:drawing>
      </w:r>
    </w:p>
    <w:p w14:paraId="6A0E14AC" w14:textId="77777777" w:rsidR="00222D0A" w:rsidRDefault="00222D0A" w:rsidP="00222D0A">
      <w:pPr>
        <w:pStyle w:val="a3"/>
        <w:numPr>
          <w:ilvl w:val="0"/>
          <w:numId w:val="8"/>
        </w:numPr>
        <w:ind w:firstLineChars="0"/>
        <w:rPr>
          <w:rFonts w:ascii="仿宋" w:eastAsia="仿宋" w:hAnsi="仿宋"/>
        </w:rPr>
      </w:pPr>
      <w:r>
        <w:rPr>
          <w:rFonts w:ascii="仿宋" w:eastAsia="仿宋" w:hAnsi="仿宋" w:hint="eastAsia"/>
        </w:rPr>
        <w:t>点击“支付成功”，如下图：</w:t>
      </w:r>
    </w:p>
    <w:p w14:paraId="393C037F" w14:textId="77777777" w:rsidR="00222D0A" w:rsidRDefault="00222D0A" w:rsidP="00222D0A">
      <w:r>
        <w:rPr>
          <w:noProof/>
        </w:rPr>
        <w:drawing>
          <wp:inline distT="0" distB="0" distL="0" distR="0" wp14:anchorId="292D2125" wp14:editId="435D4CDA">
            <wp:extent cx="5278120" cy="326517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8120" cy="3265170"/>
                    </a:xfrm>
                    <a:prstGeom prst="rect">
                      <a:avLst/>
                    </a:prstGeom>
                  </pic:spPr>
                </pic:pic>
              </a:graphicData>
            </a:graphic>
          </wp:inline>
        </w:drawing>
      </w:r>
    </w:p>
    <w:p w14:paraId="4E5EE006" w14:textId="77777777" w:rsidR="00222D0A" w:rsidRDefault="00222D0A" w:rsidP="00222D0A">
      <w:r>
        <w:rPr>
          <w:noProof/>
        </w:rPr>
        <w:lastRenderedPageBreak/>
        <w:drawing>
          <wp:inline distT="0" distB="0" distL="0" distR="0" wp14:anchorId="6D5A1AD0" wp14:editId="34C392AD">
            <wp:extent cx="5278120" cy="2854960"/>
            <wp:effectExtent l="0" t="0" r="0" b="254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8120" cy="2854960"/>
                    </a:xfrm>
                    <a:prstGeom prst="rect">
                      <a:avLst/>
                    </a:prstGeom>
                  </pic:spPr>
                </pic:pic>
              </a:graphicData>
            </a:graphic>
          </wp:inline>
        </w:drawing>
      </w:r>
    </w:p>
    <w:p w14:paraId="28C52B8F" w14:textId="77777777" w:rsidR="00222D0A" w:rsidRPr="0039660C" w:rsidRDefault="00222D0A" w:rsidP="00222D0A">
      <w:pPr>
        <w:pStyle w:val="text-gray"/>
        <w:spacing w:before="0" w:beforeAutospacing="0" w:after="150" w:afterAutospacing="0"/>
        <w:rPr>
          <w:rFonts w:ascii="仿宋" w:eastAsia="仿宋" w:hAnsi="仿宋" w:cs="Times New Roman"/>
          <w:color w:val="auto"/>
          <w:kern w:val="2"/>
          <w:sz w:val="21"/>
          <w:szCs w:val="22"/>
        </w:rPr>
      </w:pPr>
      <w:r w:rsidRPr="0039660C">
        <w:rPr>
          <w:rFonts w:ascii="仿宋" w:eastAsia="仿宋" w:hAnsi="仿宋" w:cs="Times New Roman"/>
          <w:color w:val="auto"/>
          <w:kern w:val="2"/>
          <w:sz w:val="21"/>
          <w:szCs w:val="22"/>
        </w:rPr>
        <w:t>申请表当前状态为</w:t>
      </w:r>
      <w:r w:rsidRPr="0039660C">
        <w:rPr>
          <w:rFonts w:ascii="仿宋" w:eastAsia="仿宋" w:hAnsi="仿宋" w:cs="Times New Roman"/>
          <w:color w:val="auto"/>
          <w:kern w:val="2"/>
          <w:szCs w:val="22"/>
        </w:rPr>
        <w:t>【等待审核】</w:t>
      </w:r>
      <w:r>
        <w:rPr>
          <w:rFonts w:ascii="仿宋" w:eastAsia="仿宋" w:hAnsi="仿宋" w:cs="Times New Roman" w:hint="eastAsia"/>
          <w:color w:val="auto"/>
          <w:kern w:val="2"/>
          <w:sz w:val="21"/>
          <w:szCs w:val="22"/>
        </w:rPr>
        <w:t>，</w:t>
      </w:r>
      <w:r w:rsidRPr="0039660C">
        <w:rPr>
          <w:rFonts w:ascii="仿宋" w:eastAsia="仿宋" w:hAnsi="仿宋" w:cs="Times New Roman"/>
          <w:color w:val="auto"/>
          <w:kern w:val="2"/>
          <w:sz w:val="21"/>
          <w:szCs w:val="22"/>
        </w:rPr>
        <w:t>管理员会在5个工作日内审核完毕，请耐心等待！</w:t>
      </w:r>
    </w:p>
    <w:p w14:paraId="2F24DD93" w14:textId="77777777" w:rsidR="00222D0A" w:rsidRDefault="00222D0A" w:rsidP="00222D0A">
      <w:pPr>
        <w:pStyle w:val="a3"/>
        <w:numPr>
          <w:ilvl w:val="0"/>
          <w:numId w:val="8"/>
        </w:numPr>
        <w:ind w:firstLineChars="0"/>
        <w:rPr>
          <w:rFonts w:ascii="仿宋" w:eastAsia="仿宋" w:hAnsi="仿宋"/>
        </w:rPr>
      </w:pPr>
      <w:r>
        <w:rPr>
          <w:rFonts w:ascii="仿宋" w:eastAsia="仿宋" w:hAnsi="仿宋" w:hint="eastAsia"/>
        </w:rPr>
        <w:t>点击“代金券支付”，如下图：</w:t>
      </w:r>
    </w:p>
    <w:p w14:paraId="345514F6" w14:textId="77777777" w:rsidR="00222D0A" w:rsidRDefault="00222D0A" w:rsidP="00222D0A">
      <w:pPr>
        <w:widowControl/>
        <w:jc w:val="left"/>
        <w:rPr>
          <w:rFonts w:ascii="仿宋" w:eastAsia="仿宋" w:hAnsi="仿宋"/>
        </w:rPr>
      </w:pPr>
      <w:r>
        <w:rPr>
          <w:noProof/>
        </w:rPr>
        <w:drawing>
          <wp:inline distT="0" distB="0" distL="0" distR="0" wp14:anchorId="4DDECD17" wp14:editId="776EC7D0">
            <wp:extent cx="5278120" cy="30949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8120" cy="3094990"/>
                    </a:xfrm>
                    <a:prstGeom prst="rect">
                      <a:avLst/>
                    </a:prstGeom>
                  </pic:spPr>
                </pic:pic>
              </a:graphicData>
            </a:graphic>
          </wp:inline>
        </w:drawing>
      </w:r>
    </w:p>
    <w:p w14:paraId="3F1202ED" w14:textId="77777777" w:rsidR="00222D0A" w:rsidRDefault="00222D0A" w:rsidP="00222D0A">
      <w:pPr>
        <w:pStyle w:val="a3"/>
        <w:numPr>
          <w:ilvl w:val="0"/>
          <w:numId w:val="8"/>
        </w:numPr>
        <w:ind w:firstLineChars="0"/>
        <w:rPr>
          <w:rFonts w:ascii="仿宋" w:eastAsia="仿宋" w:hAnsi="仿宋"/>
        </w:rPr>
      </w:pPr>
      <w:r>
        <w:rPr>
          <w:rFonts w:ascii="仿宋" w:eastAsia="仿宋" w:hAnsi="仿宋" w:hint="eastAsia"/>
        </w:rPr>
        <w:t>输入代金券编码，点击“查询代金券”，如下图：</w:t>
      </w:r>
    </w:p>
    <w:p w14:paraId="3107049B" w14:textId="77777777" w:rsidR="00222D0A" w:rsidRDefault="00222D0A" w:rsidP="00222D0A">
      <w:pPr>
        <w:widowControl/>
        <w:jc w:val="left"/>
        <w:rPr>
          <w:rFonts w:ascii="仿宋" w:eastAsia="仿宋" w:hAnsi="仿宋"/>
        </w:rPr>
      </w:pPr>
      <w:r>
        <w:rPr>
          <w:noProof/>
        </w:rPr>
        <w:lastRenderedPageBreak/>
        <w:drawing>
          <wp:inline distT="0" distB="0" distL="0" distR="0" wp14:anchorId="6FF47C4F" wp14:editId="1151C562">
            <wp:extent cx="5278120" cy="29965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8120" cy="2996565"/>
                    </a:xfrm>
                    <a:prstGeom prst="rect">
                      <a:avLst/>
                    </a:prstGeom>
                  </pic:spPr>
                </pic:pic>
              </a:graphicData>
            </a:graphic>
          </wp:inline>
        </w:drawing>
      </w:r>
    </w:p>
    <w:p w14:paraId="75488539" w14:textId="77777777" w:rsidR="00222D0A" w:rsidRDefault="00222D0A" w:rsidP="00222D0A">
      <w:pPr>
        <w:pStyle w:val="a3"/>
        <w:numPr>
          <w:ilvl w:val="0"/>
          <w:numId w:val="8"/>
        </w:numPr>
        <w:ind w:firstLineChars="0"/>
        <w:rPr>
          <w:rFonts w:ascii="仿宋" w:eastAsia="仿宋" w:hAnsi="仿宋"/>
        </w:rPr>
      </w:pPr>
      <w:r>
        <w:rPr>
          <w:rFonts w:ascii="仿宋" w:eastAsia="仿宋" w:hAnsi="仿宋" w:hint="eastAsia"/>
        </w:rPr>
        <w:t>核对代金券编码，确认信息无误点击“使用代金券支付”，如下图：</w:t>
      </w:r>
      <w:r>
        <w:rPr>
          <w:rFonts w:ascii="仿宋" w:eastAsia="仿宋" w:hAnsi="仿宋"/>
        </w:rPr>
        <w:t xml:space="preserve"> </w:t>
      </w:r>
    </w:p>
    <w:p w14:paraId="7A2BD084" w14:textId="77777777" w:rsidR="00222D0A" w:rsidRPr="0053781F" w:rsidRDefault="00222D0A" w:rsidP="00222D0A">
      <w:r>
        <w:rPr>
          <w:noProof/>
        </w:rPr>
        <w:drawing>
          <wp:inline distT="0" distB="0" distL="0" distR="0" wp14:anchorId="090DFC9F" wp14:editId="78A12631">
            <wp:extent cx="5278120" cy="2944495"/>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8120" cy="2944495"/>
                    </a:xfrm>
                    <a:prstGeom prst="rect">
                      <a:avLst/>
                    </a:prstGeom>
                  </pic:spPr>
                </pic:pic>
              </a:graphicData>
            </a:graphic>
          </wp:inline>
        </w:drawing>
      </w:r>
    </w:p>
    <w:p w14:paraId="7DEB5F0C" w14:textId="77777777" w:rsidR="00222D0A" w:rsidRPr="0039660C" w:rsidRDefault="00222D0A" w:rsidP="00222D0A">
      <w:pPr>
        <w:pStyle w:val="text-gray"/>
        <w:spacing w:before="0" w:beforeAutospacing="0" w:after="150" w:afterAutospacing="0"/>
        <w:rPr>
          <w:rFonts w:ascii="仿宋" w:eastAsia="仿宋" w:hAnsi="仿宋" w:cs="Times New Roman"/>
          <w:color w:val="auto"/>
          <w:kern w:val="2"/>
          <w:sz w:val="21"/>
          <w:szCs w:val="22"/>
        </w:rPr>
      </w:pPr>
      <w:r w:rsidRPr="0039660C">
        <w:rPr>
          <w:rFonts w:ascii="仿宋" w:eastAsia="仿宋" w:hAnsi="仿宋" w:cs="Times New Roman"/>
          <w:color w:val="auto"/>
          <w:kern w:val="2"/>
          <w:sz w:val="21"/>
          <w:szCs w:val="22"/>
        </w:rPr>
        <w:t>申请表当前状态为</w:t>
      </w:r>
      <w:r w:rsidRPr="0039660C">
        <w:rPr>
          <w:rFonts w:ascii="仿宋" w:eastAsia="仿宋" w:hAnsi="仿宋" w:cs="Times New Roman"/>
          <w:color w:val="auto"/>
          <w:kern w:val="2"/>
          <w:szCs w:val="22"/>
        </w:rPr>
        <w:t>【等待审核】</w:t>
      </w:r>
      <w:r>
        <w:rPr>
          <w:rFonts w:ascii="仿宋" w:eastAsia="仿宋" w:hAnsi="仿宋" w:cs="Times New Roman" w:hint="eastAsia"/>
          <w:color w:val="auto"/>
          <w:kern w:val="2"/>
          <w:sz w:val="21"/>
          <w:szCs w:val="22"/>
        </w:rPr>
        <w:t>，</w:t>
      </w:r>
      <w:r w:rsidRPr="0039660C">
        <w:rPr>
          <w:rFonts w:ascii="仿宋" w:eastAsia="仿宋" w:hAnsi="仿宋" w:cs="Times New Roman"/>
          <w:color w:val="auto"/>
          <w:kern w:val="2"/>
          <w:sz w:val="21"/>
          <w:szCs w:val="22"/>
        </w:rPr>
        <w:t>管理员会在5个工作日内审核完毕，请耐心等待！</w:t>
      </w:r>
    </w:p>
    <w:p w14:paraId="49AA3C61" w14:textId="77777777" w:rsidR="00222D0A" w:rsidRPr="0053781F" w:rsidRDefault="00222D0A" w:rsidP="00222D0A">
      <w:pPr>
        <w:rPr>
          <w:rFonts w:ascii="仿宋" w:eastAsia="仿宋" w:hAnsi="仿宋"/>
        </w:rPr>
      </w:pPr>
    </w:p>
    <w:p w14:paraId="22DB3A2B" w14:textId="77777777" w:rsidR="00222D0A" w:rsidRDefault="00222D0A" w:rsidP="00222D0A">
      <w:pPr>
        <w:pStyle w:val="2"/>
        <w:rPr>
          <w:rFonts w:ascii="仿宋" w:eastAsia="仿宋" w:hAnsi="仿宋"/>
        </w:rPr>
      </w:pPr>
      <w:bookmarkStart w:id="19" w:name="_Toc22228"/>
      <w:bookmarkStart w:id="20" w:name="_Toc40952517"/>
      <w:r>
        <w:rPr>
          <w:rFonts w:ascii="仿宋" w:eastAsia="仿宋" w:hAnsi="仿宋" w:hint="eastAsia"/>
        </w:rPr>
        <w:t>修改经办人</w:t>
      </w:r>
      <w:bookmarkEnd w:id="19"/>
      <w:bookmarkEnd w:id="20"/>
    </w:p>
    <w:p w14:paraId="4F5350CC" w14:textId="77777777" w:rsidR="00222D0A" w:rsidRDefault="00222D0A" w:rsidP="00222D0A">
      <w:pPr>
        <w:pStyle w:val="a3"/>
        <w:ind w:firstLineChars="0" w:firstLine="0"/>
        <w:rPr>
          <w:rFonts w:ascii="仿宋" w:eastAsia="仿宋" w:hAnsi="仿宋"/>
        </w:rPr>
      </w:pPr>
      <w:r>
        <w:rPr>
          <w:rFonts w:ascii="仿宋" w:eastAsia="仿宋" w:hAnsi="仿宋" w:hint="eastAsia"/>
        </w:rPr>
        <w:t>1.点击“修改经办人”，如下图：</w:t>
      </w:r>
    </w:p>
    <w:p w14:paraId="4A4F7F65" w14:textId="77777777" w:rsidR="00222D0A" w:rsidRDefault="00222D0A" w:rsidP="00222D0A">
      <w:r>
        <w:rPr>
          <w:noProof/>
        </w:rPr>
        <w:lastRenderedPageBreak/>
        <w:drawing>
          <wp:inline distT="0" distB="0" distL="0" distR="0" wp14:anchorId="59431C1D" wp14:editId="7E9A572D">
            <wp:extent cx="5278120" cy="33648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8120" cy="3364865"/>
                    </a:xfrm>
                    <a:prstGeom prst="rect">
                      <a:avLst/>
                    </a:prstGeom>
                  </pic:spPr>
                </pic:pic>
              </a:graphicData>
            </a:graphic>
          </wp:inline>
        </w:drawing>
      </w:r>
    </w:p>
    <w:p w14:paraId="66D72500" w14:textId="77777777" w:rsidR="00222D0A" w:rsidRDefault="00222D0A" w:rsidP="00222D0A"/>
    <w:p w14:paraId="66B34CA3" w14:textId="77777777" w:rsidR="00222D0A" w:rsidRDefault="00222D0A" w:rsidP="00222D0A">
      <w:pPr>
        <w:pStyle w:val="a9"/>
        <w:numPr>
          <w:ilvl w:val="0"/>
          <w:numId w:val="2"/>
        </w:numPr>
        <w:ind w:firstLineChars="0"/>
        <w:rPr>
          <w:rFonts w:ascii="仿宋" w:eastAsia="仿宋" w:hAnsi="仿宋"/>
          <w:szCs w:val="22"/>
        </w:rPr>
      </w:pPr>
      <w:r>
        <w:rPr>
          <w:rFonts w:ascii="仿宋" w:eastAsia="仿宋" w:hAnsi="仿宋" w:hint="eastAsia"/>
          <w:szCs w:val="22"/>
        </w:rPr>
        <w:t>点击“下一步”，如图进入“填写申请表”页面，如果手机丢失也可直接点击“修改手机号”进入页面，修改手机号，如下图：</w:t>
      </w:r>
    </w:p>
    <w:p w14:paraId="078FE8AD" w14:textId="77777777" w:rsidR="00222D0A" w:rsidRDefault="00222D0A" w:rsidP="00222D0A"/>
    <w:p w14:paraId="36DDF80F" w14:textId="77777777" w:rsidR="00222D0A" w:rsidRDefault="00222D0A" w:rsidP="00222D0A">
      <w:r>
        <w:rPr>
          <w:noProof/>
        </w:rPr>
        <w:drawing>
          <wp:inline distT="0" distB="0" distL="0" distR="0" wp14:anchorId="020F66F7" wp14:editId="23EDD0E6">
            <wp:extent cx="5278120" cy="28403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8120" cy="2840355"/>
                    </a:xfrm>
                    <a:prstGeom prst="rect">
                      <a:avLst/>
                    </a:prstGeom>
                  </pic:spPr>
                </pic:pic>
              </a:graphicData>
            </a:graphic>
          </wp:inline>
        </w:drawing>
      </w:r>
    </w:p>
    <w:p w14:paraId="7C822EAA" w14:textId="77777777" w:rsidR="00222D0A" w:rsidRPr="00D04A8D" w:rsidRDefault="00222D0A" w:rsidP="00222D0A">
      <w:pPr>
        <w:pStyle w:val="a9"/>
        <w:numPr>
          <w:ilvl w:val="0"/>
          <w:numId w:val="2"/>
        </w:numPr>
        <w:ind w:firstLineChars="0"/>
        <w:rPr>
          <w:rFonts w:ascii="仿宋" w:eastAsia="仿宋" w:hAnsi="仿宋"/>
          <w:szCs w:val="22"/>
        </w:rPr>
      </w:pPr>
      <w:r w:rsidRPr="00D04A8D">
        <w:rPr>
          <w:rFonts w:ascii="仿宋" w:eastAsia="仿宋" w:hAnsi="仿宋" w:hint="eastAsia"/>
          <w:szCs w:val="22"/>
        </w:rPr>
        <w:t>修改完“经办人信息”点击“下一步”，</w:t>
      </w:r>
      <w:r>
        <w:rPr>
          <w:rFonts w:ascii="仿宋" w:eastAsia="仿宋" w:hAnsi="仿宋" w:hint="eastAsia"/>
          <w:szCs w:val="22"/>
        </w:rPr>
        <w:t>需要上传申请表和身份证正反面信息，</w:t>
      </w:r>
      <w:r w:rsidRPr="00D04A8D">
        <w:rPr>
          <w:rFonts w:ascii="仿宋" w:eastAsia="仿宋" w:hAnsi="仿宋" w:hint="eastAsia"/>
          <w:szCs w:val="22"/>
        </w:rPr>
        <w:t>如下图：</w:t>
      </w:r>
    </w:p>
    <w:p w14:paraId="29451A15" w14:textId="77777777" w:rsidR="00222D0A" w:rsidRDefault="00222D0A" w:rsidP="00222D0A">
      <w:pPr>
        <w:rPr>
          <w:rFonts w:ascii="仿宋" w:eastAsia="仿宋" w:hAnsi="仿宋"/>
          <w:szCs w:val="22"/>
        </w:rPr>
      </w:pPr>
      <w:r>
        <w:rPr>
          <w:noProof/>
        </w:rPr>
        <w:lastRenderedPageBreak/>
        <w:drawing>
          <wp:inline distT="0" distB="0" distL="0" distR="0" wp14:anchorId="7573BFC0" wp14:editId="7490226E">
            <wp:extent cx="5278120" cy="35445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8120" cy="3544570"/>
                    </a:xfrm>
                    <a:prstGeom prst="rect">
                      <a:avLst/>
                    </a:prstGeom>
                  </pic:spPr>
                </pic:pic>
              </a:graphicData>
            </a:graphic>
          </wp:inline>
        </w:drawing>
      </w:r>
    </w:p>
    <w:p w14:paraId="5B0667E0" w14:textId="77777777" w:rsidR="00222D0A" w:rsidRDefault="00222D0A" w:rsidP="00222D0A">
      <w:pPr>
        <w:pStyle w:val="a9"/>
        <w:numPr>
          <w:ilvl w:val="0"/>
          <w:numId w:val="2"/>
        </w:numPr>
        <w:ind w:firstLineChars="0"/>
        <w:rPr>
          <w:rFonts w:ascii="仿宋" w:eastAsia="仿宋" w:hAnsi="仿宋"/>
          <w:szCs w:val="22"/>
        </w:rPr>
      </w:pPr>
      <w:r>
        <w:rPr>
          <w:rFonts w:ascii="仿宋" w:eastAsia="仿宋" w:hAnsi="仿宋" w:hint="eastAsia"/>
          <w:szCs w:val="22"/>
        </w:rPr>
        <w:t>点击右上角可以打印申请表，如下图：</w:t>
      </w:r>
    </w:p>
    <w:p w14:paraId="1FCBEAD2" w14:textId="77777777" w:rsidR="00222D0A" w:rsidRDefault="00222D0A" w:rsidP="00222D0A">
      <w:pPr>
        <w:rPr>
          <w:rFonts w:ascii="仿宋" w:eastAsia="仿宋" w:hAnsi="仿宋"/>
          <w:szCs w:val="22"/>
        </w:rPr>
      </w:pPr>
      <w:r>
        <w:rPr>
          <w:noProof/>
        </w:rPr>
        <w:lastRenderedPageBreak/>
        <w:drawing>
          <wp:inline distT="0" distB="0" distL="0" distR="0" wp14:anchorId="5885D590" wp14:editId="215EDC0B">
            <wp:extent cx="5278120" cy="55581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8120" cy="5558155"/>
                    </a:xfrm>
                    <a:prstGeom prst="rect">
                      <a:avLst/>
                    </a:prstGeom>
                  </pic:spPr>
                </pic:pic>
              </a:graphicData>
            </a:graphic>
          </wp:inline>
        </w:drawing>
      </w:r>
    </w:p>
    <w:p w14:paraId="6CFC4A16" w14:textId="77777777" w:rsidR="00222D0A" w:rsidRPr="00D04A8D" w:rsidRDefault="00222D0A" w:rsidP="00222D0A">
      <w:pPr>
        <w:pStyle w:val="a9"/>
        <w:numPr>
          <w:ilvl w:val="0"/>
          <w:numId w:val="2"/>
        </w:numPr>
        <w:ind w:firstLineChars="0"/>
        <w:rPr>
          <w:rFonts w:ascii="仿宋" w:eastAsia="仿宋" w:hAnsi="仿宋"/>
          <w:szCs w:val="22"/>
        </w:rPr>
      </w:pPr>
      <w:r>
        <w:rPr>
          <w:rFonts w:ascii="仿宋" w:eastAsia="仿宋" w:hAnsi="仿宋" w:hint="eastAsia"/>
          <w:szCs w:val="22"/>
        </w:rPr>
        <w:t>上传完图片，点击“下一步”，如下图：</w:t>
      </w:r>
    </w:p>
    <w:p w14:paraId="25B318FE" w14:textId="77777777" w:rsidR="00222D0A" w:rsidRDefault="00222D0A" w:rsidP="00222D0A">
      <w:r>
        <w:rPr>
          <w:noProof/>
        </w:rPr>
        <w:drawing>
          <wp:inline distT="0" distB="0" distL="0" distR="0" wp14:anchorId="4F2C4698" wp14:editId="709D22B0">
            <wp:extent cx="5278120" cy="27705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8120" cy="2770505"/>
                    </a:xfrm>
                    <a:prstGeom prst="rect">
                      <a:avLst/>
                    </a:prstGeom>
                  </pic:spPr>
                </pic:pic>
              </a:graphicData>
            </a:graphic>
          </wp:inline>
        </w:drawing>
      </w:r>
    </w:p>
    <w:p w14:paraId="62D28A6F" w14:textId="77777777" w:rsidR="00222D0A" w:rsidRDefault="00222D0A" w:rsidP="00222D0A">
      <w:pPr>
        <w:pStyle w:val="2"/>
        <w:rPr>
          <w:rFonts w:ascii="仿宋" w:eastAsia="仿宋" w:hAnsi="仿宋"/>
          <w:szCs w:val="22"/>
        </w:rPr>
      </w:pPr>
      <w:bookmarkStart w:id="21" w:name="_Toc10442"/>
      <w:bookmarkStart w:id="22" w:name="_Toc40952518"/>
      <w:r>
        <w:rPr>
          <w:rFonts w:ascii="仿宋" w:eastAsia="仿宋" w:hAnsi="仿宋" w:hint="eastAsia"/>
          <w:szCs w:val="22"/>
        </w:rPr>
        <w:lastRenderedPageBreak/>
        <w:t>证书变更</w:t>
      </w:r>
      <w:bookmarkEnd w:id="21"/>
      <w:bookmarkEnd w:id="22"/>
    </w:p>
    <w:p w14:paraId="4215AD13" w14:textId="77777777" w:rsidR="00222D0A" w:rsidRDefault="00222D0A" w:rsidP="00222D0A">
      <w:pPr>
        <w:pStyle w:val="a3"/>
        <w:ind w:firstLineChars="0" w:firstLine="0"/>
        <w:rPr>
          <w:rFonts w:ascii="仿宋" w:eastAsia="仿宋" w:hAnsi="仿宋"/>
        </w:rPr>
      </w:pPr>
      <w:r>
        <w:rPr>
          <w:rFonts w:ascii="仿宋" w:eastAsia="仿宋" w:hAnsi="仿宋" w:hint="eastAsia"/>
        </w:rPr>
        <w:t>1.插入介质，点击“证书变更”，如下图：</w:t>
      </w:r>
    </w:p>
    <w:p w14:paraId="549D8931" w14:textId="77777777" w:rsidR="00222D0A" w:rsidRDefault="00222D0A" w:rsidP="00222D0A"/>
    <w:p w14:paraId="3AA50E18" w14:textId="77777777" w:rsidR="00222D0A" w:rsidRDefault="00222D0A" w:rsidP="00222D0A">
      <w:r>
        <w:rPr>
          <w:noProof/>
        </w:rPr>
        <w:drawing>
          <wp:inline distT="0" distB="0" distL="0" distR="0" wp14:anchorId="5748A23D" wp14:editId="1884D202">
            <wp:extent cx="5278120" cy="33172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8120" cy="3317240"/>
                    </a:xfrm>
                    <a:prstGeom prst="rect">
                      <a:avLst/>
                    </a:prstGeom>
                  </pic:spPr>
                </pic:pic>
              </a:graphicData>
            </a:graphic>
          </wp:inline>
        </w:drawing>
      </w:r>
    </w:p>
    <w:p w14:paraId="691A7AC5" w14:textId="77777777" w:rsidR="00222D0A" w:rsidRDefault="00222D0A" w:rsidP="00222D0A"/>
    <w:p w14:paraId="37E4BF6B" w14:textId="77777777" w:rsidR="00222D0A" w:rsidRPr="0098482C" w:rsidRDefault="00222D0A" w:rsidP="00222D0A">
      <w:pPr>
        <w:pStyle w:val="a3"/>
        <w:ind w:firstLineChars="0" w:firstLine="0"/>
        <w:rPr>
          <w:rFonts w:ascii="仿宋" w:eastAsia="仿宋" w:hAnsi="仿宋"/>
        </w:rPr>
      </w:pPr>
      <w:r>
        <w:rPr>
          <w:rFonts w:ascii="仿宋" w:eastAsia="仿宋" w:hAnsi="仿宋" w:hint="eastAsia"/>
        </w:rPr>
        <w:t>2.确认证书信息，点击“下一步”，如下图：</w:t>
      </w:r>
    </w:p>
    <w:p w14:paraId="5D903C45" w14:textId="77777777" w:rsidR="00222D0A" w:rsidRDefault="00222D0A" w:rsidP="00222D0A">
      <w:r>
        <w:rPr>
          <w:noProof/>
        </w:rPr>
        <w:drawing>
          <wp:inline distT="0" distB="0" distL="0" distR="0" wp14:anchorId="3A795405" wp14:editId="5B990D9F">
            <wp:extent cx="5278120" cy="298704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8120" cy="2987040"/>
                    </a:xfrm>
                    <a:prstGeom prst="rect">
                      <a:avLst/>
                    </a:prstGeom>
                  </pic:spPr>
                </pic:pic>
              </a:graphicData>
            </a:graphic>
          </wp:inline>
        </w:drawing>
      </w:r>
    </w:p>
    <w:p w14:paraId="0164F917" w14:textId="77777777" w:rsidR="00222D0A" w:rsidRDefault="00222D0A" w:rsidP="00222D0A">
      <w:pPr>
        <w:pStyle w:val="a3"/>
        <w:ind w:firstLineChars="0" w:firstLine="0"/>
        <w:rPr>
          <w:rFonts w:ascii="仿宋" w:eastAsia="仿宋" w:hAnsi="仿宋"/>
        </w:rPr>
      </w:pPr>
      <w:r>
        <w:rPr>
          <w:rFonts w:ascii="仿宋" w:eastAsia="仿宋" w:hAnsi="仿宋" w:hint="eastAsia"/>
        </w:rPr>
        <w:t>3.修改完“申请表”的信息，点击“下一步”，如下图：</w:t>
      </w:r>
    </w:p>
    <w:p w14:paraId="19B4888D" w14:textId="77777777" w:rsidR="00222D0A" w:rsidRDefault="00222D0A" w:rsidP="00222D0A">
      <w:r>
        <w:rPr>
          <w:noProof/>
        </w:rPr>
        <w:lastRenderedPageBreak/>
        <w:drawing>
          <wp:inline distT="0" distB="0" distL="0" distR="0" wp14:anchorId="19AC6362" wp14:editId="056D592F">
            <wp:extent cx="5278120" cy="37230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8120" cy="3723005"/>
                    </a:xfrm>
                    <a:prstGeom prst="rect">
                      <a:avLst/>
                    </a:prstGeom>
                  </pic:spPr>
                </pic:pic>
              </a:graphicData>
            </a:graphic>
          </wp:inline>
        </w:drawing>
      </w:r>
    </w:p>
    <w:p w14:paraId="3DE74E9C" w14:textId="77777777" w:rsidR="00222D0A" w:rsidRDefault="00222D0A" w:rsidP="00222D0A">
      <w:pPr>
        <w:pStyle w:val="a3"/>
        <w:ind w:firstLineChars="0" w:firstLine="0"/>
        <w:rPr>
          <w:rFonts w:ascii="仿宋" w:eastAsia="仿宋" w:hAnsi="仿宋"/>
        </w:rPr>
      </w:pPr>
      <w:r>
        <w:rPr>
          <w:rFonts w:ascii="仿宋" w:eastAsia="仿宋" w:hAnsi="仿宋" w:hint="eastAsia"/>
        </w:rPr>
        <w:t>4.点击右上角“打印”，页面下方点击“打印”，打印数字证书业务登记表。</w:t>
      </w:r>
    </w:p>
    <w:p w14:paraId="6DBF7D4A" w14:textId="77777777" w:rsidR="00222D0A" w:rsidRDefault="00222D0A" w:rsidP="00222D0A">
      <w:pPr>
        <w:pStyle w:val="a3"/>
        <w:ind w:firstLineChars="0" w:firstLine="0"/>
        <w:rPr>
          <w:rFonts w:ascii="仿宋" w:eastAsia="仿宋" w:hAnsi="仿宋"/>
        </w:rPr>
      </w:pPr>
      <w:r>
        <w:rPr>
          <w:noProof/>
        </w:rPr>
        <w:drawing>
          <wp:inline distT="0" distB="0" distL="0" distR="0" wp14:anchorId="4F03047D" wp14:editId="41D013E4">
            <wp:extent cx="5278120" cy="3613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8120" cy="3613150"/>
                    </a:xfrm>
                    <a:prstGeom prst="rect">
                      <a:avLst/>
                    </a:prstGeom>
                  </pic:spPr>
                </pic:pic>
              </a:graphicData>
            </a:graphic>
          </wp:inline>
        </w:drawing>
      </w:r>
    </w:p>
    <w:p w14:paraId="66367478" w14:textId="77777777" w:rsidR="00222D0A" w:rsidRDefault="00222D0A" w:rsidP="00222D0A"/>
    <w:p w14:paraId="521F11B5" w14:textId="77777777" w:rsidR="00222D0A" w:rsidRDefault="00222D0A" w:rsidP="00222D0A">
      <w:pPr>
        <w:pStyle w:val="a3"/>
        <w:numPr>
          <w:ilvl w:val="0"/>
          <w:numId w:val="9"/>
        </w:numPr>
        <w:ind w:firstLineChars="0"/>
        <w:rPr>
          <w:rFonts w:ascii="仿宋" w:eastAsia="仿宋" w:hAnsi="仿宋"/>
        </w:rPr>
      </w:pPr>
      <w:r>
        <w:rPr>
          <w:rFonts w:ascii="仿宋" w:eastAsia="仿宋" w:hAnsi="仿宋" w:hint="eastAsia"/>
        </w:rPr>
        <w:t>上传打印并的申请表、统一社会信用代码或组织机构代码证（如无，请上</w:t>
      </w:r>
      <w:proofErr w:type="gramStart"/>
      <w:r>
        <w:rPr>
          <w:rFonts w:ascii="仿宋" w:eastAsia="仿宋" w:hAnsi="仿宋" w:hint="eastAsia"/>
        </w:rPr>
        <w:t>传机构</w:t>
      </w:r>
      <w:proofErr w:type="gramEnd"/>
      <w:r>
        <w:rPr>
          <w:rFonts w:ascii="仿宋" w:eastAsia="仿宋" w:hAnsi="仿宋" w:hint="eastAsia"/>
        </w:rPr>
        <w:t>设立批文）、身份证正反面以上材料均需盖章，点击“下一步”，跳出证书变更申请提交成功页面。 如下图：</w:t>
      </w:r>
    </w:p>
    <w:p w14:paraId="0CF73F19" w14:textId="77777777" w:rsidR="00222D0A" w:rsidRDefault="00222D0A" w:rsidP="00222D0A">
      <w:pPr>
        <w:pStyle w:val="a3"/>
        <w:ind w:firstLineChars="0" w:firstLine="0"/>
      </w:pPr>
      <w:r>
        <w:rPr>
          <w:noProof/>
        </w:rPr>
        <w:lastRenderedPageBreak/>
        <w:drawing>
          <wp:inline distT="0" distB="0" distL="0" distR="0" wp14:anchorId="6697DB8E" wp14:editId="6ACECC99">
            <wp:extent cx="5278120" cy="285496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8120" cy="2854960"/>
                    </a:xfrm>
                    <a:prstGeom prst="rect">
                      <a:avLst/>
                    </a:prstGeom>
                  </pic:spPr>
                </pic:pic>
              </a:graphicData>
            </a:graphic>
          </wp:inline>
        </w:drawing>
      </w:r>
    </w:p>
    <w:p w14:paraId="043C5C9B" w14:textId="77777777" w:rsidR="00222D0A" w:rsidRDefault="00222D0A" w:rsidP="00222D0A">
      <w:pPr>
        <w:pStyle w:val="a3"/>
        <w:numPr>
          <w:ilvl w:val="0"/>
          <w:numId w:val="9"/>
        </w:numPr>
        <w:ind w:firstLineChars="0"/>
        <w:rPr>
          <w:rFonts w:ascii="仿宋" w:eastAsia="仿宋" w:hAnsi="仿宋"/>
        </w:rPr>
      </w:pPr>
      <w:r>
        <w:rPr>
          <w:rFonts w:ascii="仿宋" w:eastAsia="仿宋" w:hAnsi="仿宋" w:hint="eastAsia"/>
        </w:rPr>
        <w:t>管理员在政务</w:t>
      </w:r>
      <w:proofErr w:type="spellStart"/>
      <w:r>
        <w:rPr>
          <w:rFonts w:ascii="仿宋" w:eastAsia="仿宋" w:hAnsi="仿宋" w:hint="eastAsia"/>
        </w:rPr>
        <w:t>bss</w:t>
      </w:r>
      <w:proofErr w:type="spellEnd"/>
      <w:r>
        <w:rPr>
          <w:rFonts w:ascii="仿宋" w:eastAsia="仿宋" w:hAnsi="仿宋" w:hint="eastAsia"/>
        </w:rPr>
        <w:t>审核通过之后，再插入key点击“证书变更”，如下图：</w:t>
      </w:r>
    </w:p>
    <w:p w14:paraId="1AB95478" w14:textId="77777777" w:rsidR="00222D0A" w:rsidRDefault="00222D0A" w:rsidP="00222D0A">
      <w:pPr>
        <w:pStyle w:val="a3"/>
        <w:ind w:firstLineChars="0" w:firstLine="0"/>
      </w:pPr>
      <w:r>
        <w:rPr>
          <w:noProof/>
        </w:rPr>
        <w:drawing>
          <wp:inline distT="0" distB="0" distL="0" distR="0" wp14:anchorId="1A8BE6A5" wp14:editId="041C1280">
            <wp:extent cx="5278120" cy="29965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8120" cy="2996565"/>
                    </a:xfrm>
                    <a:prstGeom prst="rect">
                      <a:avLst/>
                    </a:prstGeom>
                  </pic:spPr>
                </pic:pic>
              </a:graphicData>
            </a:graphic>
          </wp:inline>
        </w:drawing>
      </w:r>
    </w:p>
    <w:p w14:paraId="52EA2EDF" w14:textId="77777777" w:rsidR="00222D0A" w:rsidRDefault="00222D0A" w:rsidP="00222D0A">
      <w:pPr>
        <w:pStyle w:val="a3"/>
        <w:numPr>
          <w:ilvl w:val="0"/>
          <w:numId w:val="9"/>
        </w:numPr>
        <w:ind w:firstLineChars="0"/>
        <w:rPr>
          <w:rFonts w:ascii="仿宋" w:eastAsia="仿宋" w:hAnsi="仿宋"/>
        </w:rPr>
      </w:pPr>
      <w:r>
        <w:rPr>
          <w:rFonts w:ascii="仿宋" w:eastAsia="仿宋" w:hAnsi="仿宋" w:hint="eastAsia"/>
        </w:rPr>
        <w:t>点击“确认”，如下图：</w:t>
      </w:r>
    </w:p>
    <w:p w14:paraId="7D151273" w14:textId="77777777" w:rsidR="00222D0A" w:rsidRDefault="00222D0A" w:rsidP="00222D0A">
      <w:pPr>
        <w:pStyle w:val="a3"/>
        <w:ind w:firstLineChars="0" w:firstLine="0"/>
      </w:pPr>
    </w:p>
    <w:p w14:paraId="2C71C622" w14:textId="77777777" w:rsidR="00222D0A" w:rsidRDefault="00222D0A" w:rsidP="00222D0A">
      <w:pPr>
        <w:pStyle w:val="a3"/>
        <w:ind w:firstLineChars="0" w:firstLine="0"/>
      </w:pPr>
      <w:r>
        <w:rPr>
          <w:noProof/>
        </w:rPr>
        <w:lastRenderedPageBreak/>
        <w:drawing>
          <wp:inline distT="0" distB="0" distL="0" distR="0" wp14:anchorId="43FE61B6" wp14:editId="10F75937">
            <wp:extent cx="5278120" cy="3210560"/>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8120" cy="3210560"/>
                    </a:xfrm>
                    <a:prstGeom prst="rect">
                      <a:avLst/>
                    </a:prstGeom>
                  </pic:spPr>
                </pic:pic>
              </a:graphicData>
            </a:graphic>
          </wp:inline>
        </w:drawing>
      </w:r>
    </w:p>
    <w:p w14:paraId="23CABFAC" w14:textId="77777777" w:rsidR="00222D0A" w:rsidRDefault="00222D0A" w:rsidP="00222D0A">
      <w:pPr>
        <w:pStyle w:val="a3"/>
        <w:numPr>
          <w:ilvl w:val="0"/>
          <w:numId w:val="9"/>
        </w:numPr>
        <w:ind w:firstLineChars="0"/>
        <w:rPr>
          <w:rFonts w:ascii="仿宋" w:eastAsia="仿宋" w:hAnsi="仿宋"/>
        </w:rPr>
      </w:pPr>
      <w:r>
        <w:rPr>
          <w:rFonts w:ascii="仿宋" w:eastAsia="仿宋" w:hAnsi="仿宋" w:hint="eastAsia"/>
        </w:rPr>
        <w:t>输入账户Pin码，提示证书变更成功，如下图：</w:t>
      </w:r>
    </w:p>
    <w:p w14:paraId="3428019A" w14:textId="77777777" w:rsidR="00222D0A" w:rsidRDefault="00222D0A" w:rsidP="00222D0A">
      <w:pPr>
        <w:pStyle w:val="a3"/>
        <w:ind w:firstLineChars="0" w:firstLine="0"/>
      </w:pPr>
      <w:r>
        <w:rPr>
          <w:noProof/>
        </w:rPr>
        <w:drawing>
          <wp:inline distT="0" distB="0" distL="0" distR="0" wp14:anchorId="7C263B24" wp14:editId="61B7BBB4">
            <wp:extent cx="5278120" cy="2734310"/>
            <wp:effectExtent l="0" t="0" r="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8120" cy="2734310"/>
                    </a:xfrm>
                    <a:prstGeom prst="rect">
                      <a:avLst/>
                    </a:prstGeom>
                  </pic:spPr>
                </pic:pic>
              </a:graphicData>
            </a:graphic>
          </wp:inline>
        </w:drawing>
      </w:r>
    </w:p>
    <w:p w14:paraId="7DD23BCC" w14:textId="77777777" w:rsidR="00222D0A" w:rsidRDefault="00222D0A" w:rsidP="00222D0A">
      <w:pPr>
        <w:pStyle w:val="2"/>
      </w:pPr>
      <w:bookmarkStart w:id="23" w:name="_Toc21804"/>
      <w:bookmarkStart w:id="24" w:name="_Toc40952519"/>
      <w:r>
        <w:rPr>
          <w:rFonts w:hint="eastAsia"/>
        </w:rPr>
        <w:t>证书冻结</w:t>
      </w:r>
      <w:bookmarkEnd w:id="23"/>
      <w:bookmarkEnd w:id="24"/>
    </w:p>
    <w:p w14:paraId="054CEC8F" w14:textId="77777777" w:rsidR="00222D0A" w:rsidRDefault="00222D0A" w:rsidP="00222D0A">
      <w:pPr>
        <w:pStyle w:val="a3"/>
        <w:numPr>
          <w:ilvl w:val="0"/>
          <w:numId w:val="12"/>
        </w:numPr>
        <w:ind w:firstLineChars="0"/>
        <w:rPr>
          <w:rFonts w:ascii="仿宋" w:eastAsia="仿宋" w:hAnsi="仿宋"/>
        </w:rPr>
      </w:pPr>
      <w:r>
        <w:rPr>
          <w:rFonts w:ascii="仿宋" w:eastAsia="仿宋" w:hAnsi="仿宋" w:hint="eastAsia"/>
        </w:rPr>
        <w:t>用户证书可进行证书冻结操作。选着要冻结的证书，</w:t>
      </w:r>
      <w:r>
        <w:rPr>
          <w:rFonts w:ascii="仿宋" w:eastAsia="仿宋" w:hAnsi="仿宋"/>
        </w:rPr>
        <w:t>点击</w:t>
      </w:r>
      <w:r>
        <w:rPr>
          <w:rFonts w:ascii="仿宋" w:eastAsia="仿宋" w:hAnsi="仿宋" w:hint="eastAsia"/>
        </w:rPr>
        <w:t>“下一步”</w:t>
      </w:r>
      <w:r>
        <w:rPr>
          <w:rFonts w:ascii="仿宋" w:eastAsia="仿宋" w:hAnsi="仿宋"/>
        </w:rPr>
        <w:t>按钮，如下图：</w:t>
      </w:r>
    </w:p>
    <w:p w14:paraId="731BEFB4" w14:textId="77777777" w:rsidR="00222D0A" w:rsidRDefault="00222D0A" w:rsidP="00222D0A">
      <w:pPr>
        <w:pStyle w:val="a3"/>
      </w:pPr>
      <w:r>
        <w:rPr>
          <w:noProof/>
        </w:rPr>
        <w:lastRenderedPageBreak/>
        <w:drawing>
          <wp:inline distT="0" distB="0" distL="0" distR="0" wp14:anchorId="60A8CA52" wp14:editId="46669523">
            <wp:extent cx="5278120" cy="311023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8120" cy="3110230"/>
                    </a:xfrm>
                    <a:prstGeom prst="rect">
                      <a:avLst/>
                    </a:prstGeom>
                  </pic:spPr>
                </pic:pic>
              </a:graphicData>
            </a:graphic>
          </wp:inline>
        </w:drawing>
      </w:r>
    </w:p>
    <w:p w14:paraId="11C7D0B8" w14:textId="77777777" w:rsidR="00222D0A" w:rsidRPr="001858E3" w:rsidRDefault="00222D0A" w:rsidP="00222D0A">
      <w:pPr>
        <w:pStyle w:val="a3"/>
        <w:numPr>
          <w:ilvl w:val="0"/>
          <w:numId w:val="12"/>
        </w:numPr>
        <w:ind w:firstLineChars="0"/>
        <w:rPr>
          <w:rFonts w:ascii="仿宋" w:eastAsia="仿宋" w:hAnsi="仿宋"/>
        </w:rPr>
      </w:pPr>
      <w:r w:rsidRPr="001858E3">
        <w:rPr>
          <w:rFonts w:ascii="仿宋" w:eastAsia="仿宋" w:hAnsi="仿宋" w:hint="eastAsia"/>
        </w:rPr>
        <w:t>确认证书信息无误，点击“下一步”，如下图</w:t>
      </w:r>
    </w:p>
    <w:p w14:paraId="399ECDEE" w14:textId="77777777" w:rsidR="00222D0A" w:rsidRDefault="00222D0A" w:rsidP="00222D0A">
      <w:pPr>
        <w:pStyle w:val="a3"/>
      </w:pPr>
      <w:r>
        <w:rPr>
          <w:noProof/>
        </w:rPr>
        <w:drawing>
          <wp:inline distT="0" distB="0" distL="0" distR="0" wp14:anchorId="68744863" wp14:editId="5009F4A7">
            <wp:extent cx="5278120" cy="33972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8120" cy="3397250"/>
                    </a:xfrm>
                    <a:prstGeom prst="rect">
                      <a:avLst/>
                    </a:prstGeom>
                  </pic:spPr>
                </pic:pic>
              </a:graphicData>
            </a:graphic>
          </wp:inline>
        </w:drawing>
      </w:r>
    </w:p>
    <w:p w14:paraId="1C4EE7F3" w14:textId="77777777" w:rsidR="00222D0A" w:rsidRDefault="00222D0A" w:rsidP="00222D0A">
      <w:pPr>
        <w:pStyle w:val="a3"/>
        <w:numPr>
          <w:ilvl w:val="0"/>
          <w:numId w:val="12"/>
        </w:numPr>
        <w:ind w:firstLineChars="0"/>
        <w:rPr>
          <w:rFonts w:ascii="仿宋" w:eastAsia="仿宋" w:hAnsi="仿宋"/>
        </w:rPr>
      </w:pPr>
      <w:r>
        <w:rPr>
          <w:rFonts w:ascii="仿宋" w:eastAsia="仿宋" w:hAnsi="仿宋" w:hint="eastAsia"/>
        </w:rPr>
        <w:t>显示冻结业务办理成功，如下图：</w:t>
      </w:r>
    </w:p>
    <w:p w14:paraId="1A250981" w14:textId="77777777" w:rsidR="00222D0A" w:rsidRDefault="00222D0A" w:rsidP="00222D0A">
      <w:pPr>
        <w:pStyle w:val="a3"/>
      </w:pPr>
      <w:r>
        <w:rPr>
          <w:noProof/>
        </w:rPr>
        <w:lastRenderedPageBreak/>
        <w:drawing>
          <wp:inline distT="0" distB="0" distL="0" distR="0" wp14:anchorId="28FB79B8" wp14:editId="52795385">
            <wp:extent cx="5278120" cy="2717800"/>
            <wp:effectExtent l="0" t="0" r="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8120" cy="2717800"/>
                    </a:xfrm>
                    <a:prstGeom prst="rect">
                      <a:avLst/>
                    </a:prstGeom>
                  </pic:spPr>
                </pic:pic>
              </a:graphicData>
            </a:graphic>
          </wp:inline>
        </w:drawing>
      </w:r>
    </w:p>
    <w:p w14:paraId="19EA647F" w14:textId="77777777" w:rsidR="00222D0A" w:rsidRDefault="00222D0A" w:rsidP="00222D0A">
      <w:pPr>
        <w:pStyle w:val="2"/>
      </w:pPr>
      <w:bookmarkStart w:id="25" w:name="_Toc2888"/>
      <w:bookmarkStart w:id="26" w:name="_Toc40952520"/>
      <w:r>
        <w:rPr>
          <w:rFonts w:hint="eastAsia"/>
        </w:rPr>
        <w:t>证书解冻</w:t>
      </w:r>
      <w:bookmarkEnd w:id="25"/>
      <w:bookmarkEnd w:id="26"/>
    </w:p>
    <w:p w14:paraId="501E0C51" w14:textId="77777777" w:rsidR="00222D0A" w:rsidRDefault="00222D0A" w:rsidP="00222D0A">
      <w:pPr>
        <w:pStyle w:val="a3"/>
        <w:rPr>
          <w:rFonts w:ascii="仿宋" w:eastAsia="仿宋" w:hAnsi="仿宋"/>
        </w:rPr>
      </w:pPr>
      <w:r>
        <w:rPr>
          <w:rFonts w:ascii="仿宋" w:eastAsia="仿宋" w:hAnsi="仿宋" w:hint="eastAsia"/>
        </w:rPr>
        <w:t>1.用户证书可进行证书解冻操作。</w:t>
      </w:r>
      <w:r>
        <w:rPr>
          <w:rFonts w:ascii="仿宋" w:eastAsia="仿宋" w:hAnsi="仿宋"/>
        </w:rPr>
        <w:t>点击</w:t>
      </w:r>
      <w:r>
        <w:rPr>
          <w:rFonts w:ascii="仿宋" w:eastAsia="仿宋" w:hAnsi="仿宋" w:hint="eastAsia"/>
        </w:rPr>
        <w:t>“证书解冻”</w:t>
      </w:r>
      <w:r>
        <w:rPr>
          <w:rFonts w:ascii="仿宋" w:eastAsia="仿宋" w:hAnsi="仿宋"/>
        </w:rPr>
        <w:t>按钮，如下图：</w:t>
      </w:r>
    </w:p>
    <w:p w14:paraId="2BCB5166" w14:textId="77777777" w:rsidR="00222D0A" w:rsidRDefault="00222D0A" w:rsidP="00222D0A">
      <w:pPr>
        <w:pStyle w:val="a3"/>
      </w:pPr>
      <w:r>
        <w:rPr>
          <w:noProof/>
        </w:rPr>
        <w:drawing>
          <wp:inline distT="0" distB="0" distL="0" distR="0" wp14:anchorId="138600B1" wp14:editId="16D544F2">
            <wp:extent cx="5278120" cy="362521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8120" cy="3625215"/>
                    </a:xfrm>
                    <a:prstGeom prst="rect">
                      <a:avLst/>
                    </a:prstGeom>
                  </pic:spPr>
                </pic:pic>
              </a:graphicData>
            </a:graphic>
          </wp:inline>
        </w:drawing>
      </w:r>
    </w:p>
    <w:p w14:paraId="31FE84F5" w14:textId="77777777" w:rsidR="00222D0A" w:rsidRDefault="00222D0A" w:rsidP="00222D0A">
      <w:pPr>
        <w:pStyle w:val="a3"/>
        <w:rPr>
          <w:rFonts w:ascii="仿宋" w:eastAsia="仿宋" w:hAnsi="仿宋"/>
        </w:rPr>
      </w:pPr>
      <w:r>
        <w:rPr>
          <w:rFonts w:ascii="仿宋" w:eastAsia="仿宋" w:hAnsi="仿宋" w:hint="eastAsia"/>
        </w:rPr>
        <w:t>2.填写“手机号码”点击“手机验证码”之后输入“手机验证码”点击“下一步”，显示解冻业务办理成功，如下图：</w:t>
      </w:r>
    </w:p>
    <w:p w14:paraId="0C3F68C0" w14:textId="77777777" w:rsidR="00222D0A" w:rsidRDefault="00222D0A" w:rsidP="00222D0A">
      <w:pPr>
        <w:pStyle w:val="a3"/>
        <w:rPr>
          <w:rFonts w:ascii="仿宋" w:eastAsia="仿宋" w:hAnsi="仿宋"/>
        </w:rPr>
      </w:pPr>
      <w:r>
        <w:rPr>
          <w:noProof/>
        </w:rPr>
        <w:lastRenderedPageBreak/>
        <w:drawing>
          <wp:inline distT="0" distB="0" distL="0" distR="0" wp14:anchorId="0EC2A5B3" wp14:editId="5C5B76D4">
            <wp:extent cx="5278120" cy="2684780"/>
            <wp:effectExtent l="0" t="0" r="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8120" cy="2684780"/>
                    </a:xfrm>
                    <a:prstGeom prst="rect">
                      <a:avLst/>
                    </a:prstGeom>
                  </pic:spPr>
                </pic:pic>
              </a:graphicData>
            </a:graphic>
          </wp:inline>
        </w:drawing>
      </w:r>
    </w:p>
    <w:p w14:paraId="77A234A2" w14:textId="77777777" w:rsidR="00222D0A" w:rsidRDefault="00222D0A" w:rsidP="00222D0A">
      <w:pPr>
        <w:pStyle w:val="2"/>
        <w:rPr>
          <w:rFonts w:ascii="仿宋" w:eastAsia="仿宋" w:hAnsi="仿宋"/>
        </w:rPr>
      </w:pPr>
      <w:bookmarkStart w:id="27" w:name="_Toc40952521"/>
      <w:r>
        <w:rPr>
          <w:rFonts w:ascii="仿宋" w:eastAsia="仿宋" w:hAnsi="仿宋" w:hint="eastAsia"/>
        </w:rPr>
        <w:t>证书注销</w:t>
      </w:r>
      <w:bookmarkEnd w:id="27"/>
    </w:p>
    <w:p w14:paraId="24CA3579" w14:textId="77777777" w:rsidR="00222D0A" w:rsidRDefault="00222D0A" w:rsidP="00222D0A">
      <w:pPr>
        <w:pStyle w:val="a3"/>
        <w:numPr>
          <w:ilvl w:val="0"/>
          <w:numId w:val="10"/>
        </w:numPr>
        <w:ind w:firstLineChars="0" w:firstLine="0"/>
        <w:rPr>
          <w:rFonts w:ascii="仿宋" w:eastAsia="仿宋" w:hAnsi="仿宋"/>
        </w:rPr>
      </w:pPr>
      <w:r>
        <w:rPr>
          <w:rFonts w:ascii="仿宋" w:eastAsia="仿宋" w:hAnsi="仿宋" w:hint="eastAsia"/>
        </w:rPr>
        <w:t>返回首页，点击“证书注销”，如下图：</w:t>
      </w:r>
    </w:p>
    <w:p w14:paraId="7C7217EE" w14:textId="77777777" w:rsidR="00222D0A" w:rsidRDefault="00222D0A" w:rsidP="00222D0A">
      <w:pPr>
        <w:pStyle w:val="a3"/>
        <w:ind w:firstLineChars="0" w:firstLine="0"/>
      </w:pPr>
      <w:r>
        <w:rPr>
          <w:noProof/>
        </w:rPr>
        <w:drawing>
          <wp:inline distT="0" distB="0" distL="0" distR="0" wp14:anchorId="3BEA82B3" wp14:editId="2EA4E525">
            <wp:extent cx="5278120" cy="360807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8120" cy="3608070"/>
                    </a:xfrm>
                    <a:prstGeom prst="rect">
                      <a:avLst/>
                    </a:prstGeom>
                  </pic:spPr>
                </pic:pic>
              </a:graphicData>
            </a:graphic>
          </wp:inline>
        </w:drawing>
      </w:r>
    </w:p>
    <w:p w14:paraId="400CEF69" w14:textId="77777777" w:rsidR="00222D0A" w:rsidRDefault="00222D0A" w:rsidP="00222D0A">
      <w:pPr>
        <w:pStyle w:val="a3"/>
        <w:numPr>
          <w:ilvl w:val="0"/>
          <w:numId w:val="10"/>
        </w:numPr>
        <w:ind w:firstLineChars="0" w:firstLine="0"/>
        <w:rPr>
          <w:rFonts w:ascii="仿宋" w:eastAsia="仿宋" w:hAnsi="仿宋"/>
        </w:rPr>
      </w:pPr>
      <w:r>
        <w:rPr>
          <w:rFonts w:ascii="仿宋" w:eastAsia="仿宋" w:hAnsi="仿宋" w:hint="eastAsia"/>
        </w:rPr>
        <w:t>填写“手机号码”点击“获取验证码”之后输入“手机验证码”点击“下一步”：</w:t>
      </w:r>
    </w:p>
    <w:p w14:paraId="4B4962FD" w14:textId="77777777" w:rsidR="00222D0A" w:rsidRDefault="00222D0A" w:rsidP="00222D0A">
      <w:pPr>
        <w:pStyle w:val="a3"/>
        <w:ind w:firstLineChars="0" w:firstLine="0"/>
      </w:pPr>
      <w:r>
        <w:rPr>
          <w:noProof/>
        </w:rPr>
        <w:lastRenderedPageBreak/>
        <w:drawing>
          <wp:inline distT="0" distB="0" distL="0" distR="0" wp14:anchorId="06F7874C" wp14:editId="610E33B1">
            <wp:extent cx="5278120" cy="3879215"/>
            <wp:effectExtent l="0" t="0" r="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8120" cy="3879215"/>
                    </a:xfrm>
                    <a:prstGeom prst="rect">
                      <a:avLst/>
                    </a:prstGeom>
                  </pic:spPr>
                </pic:pic>
              </a:graphicData>
            </a:graphic>
          </wp:inline>
        </w:drawing>
      </w:r>
    </w:p>
    <w:p w14:paraId="59676790" w14:textId="77777777" w:rsidR="00222D0A" w:rsidRDefault="00222D0A" w:rsidP="00222D0A">
      <w:pPr>
        <w:pStyle w:val="a3"/>
        <w:numPr>
          <w:ilvl w:val="0"/>
          <w:numId w:val="10"/>
        </w:numPr>
        <w:ind w:firstLineChars="0" w:firstLine="0"/>
        <w:rPr>
          <w:rFonts w:ascii="仿宋" w:eastAsia="仿宋" w:hAnsi="仿宋"/>
        </w:rPr>
      </w:pPr>
      <w:r>
        <w:rPr>
          <w:rFonts w:ascii="仿宋" w:eastAsia="仿宋" w:hAnsi="仿宋" w:hint="eastAsia"/>
        </w:rPr>
        <w:t>显示“注销”业务办理成功，管理员会在五个工作日审核完毕，请耐心等待！</w:t>
      </w:r>
    </w:p>
    <w:p w14:paraId="6EFCEF7A" w14:textId="77777777" w:rsidR="00222D0A" w:rsidRDefault="00222D0A" w:rsidP="00222D0A">
      <w:pPr>
        <w:pStyle w:val="a3"/>
        <w:ind w:firstLineChars="0" w:firstLine="0"/>
      </w:pPr>
      <w:r>
        <w:rPr>
          <w:noProof/>
        </w:rPr>
        <w:drawing>
          <wp:inline distT="0" distB="0" distL="0" distR="0" wp14:anchorId="78E1F945" wp14:editId="1024C275">
            <wp:extent cx="5278120" cy="28657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8120" cy="2865755"/>
                    </a:xfrm>
                    <a:prstGeom prst="rect">
                      <a:avLst/>
                    </a:prstGeom>
                  </pic:spPr>
                </pic:pic>
              </a:graphicData>
            </a:graphic>
          </wp:inline>
        </w:drawing>
      </w:r>
    </w:p>
    <w:p w14:paraId="787C184C" w14:textId="77777777" w:rsidR="00222D0A" w:rsidRDefault="00222D0A" w:rsidP="00222D0A">
      <w:pPr>
        <w:pStyle w:val="2"/>
      </w:pPr>
      <w:bookmarkStart w:id="28" w:name="_Toc40952522"/>
      <w:r>
        <w:rPr>
          <w:rFonts w:hint="eastAsia"/>
        </w:rPr>
        <w:t>业务查询</w:t>
      </w:r>
      <w:bookmarkEnd w:id="28"/>
    </w:p>
    <w:p w14:paraId="4BBD1AEA" w14:textId="77777777" w:rsidR="00222D0A" w:rsidRDefault="00222D0A" w:rsidP="00222D0A">
      <w:pPr>
        <w:pStyle w:val="a3"/>
        <w:ind w:firstLineChars="0" w:firstLine="0"/>
        <w:rPr>
          <w:rFonts w:ascii="仿宋" w:eastAsia="仿宋" w:hAnsi="仿宋"/>
        </w:rPr>
      </w:pPr>
      <w:r>
        <w:rPr>
          <w:rFonts w:ascii="仿宋" w:eastAsia="仿宋" w:hAnsi="仿宋" w:hint="eastAsia"/>
        </w:rPr>
        <w:t>1.用户可查询证书信息和业务办理状态。</w:t>
      </w:r>
      <w:r>
        <w:rPr>
          <w:rFonts w:ascii="仿宋" w:eastAsia="仿宋" w:hAnsi="仿宋"/>
        </w:rPr>
        <w:t>点击</w:t>
      </w:r>
      <w:r>
        <w:rPr>
          <w:rFonts w:ascii="仿宋" w:eastAsia="仿宋" w:hAnsi="仿宋" w:hint="eastAsia"/>
        </w:rPr>
        <w:t>“业务查询”</w:t>
      </w:r>
      <w:r>
        <w:rPr>
          <w:rFonts w:ascii="仿宋" w:eastAsia="仿宋" w:hAnsi="仿宋"/>
        </w:rPr>
        <w:t>按钮，如下图：</w:t>
      </w:r>
    </w:p>
    <w:p w14:paraId="30BE4DDD" w14:textId="77777777" w:rsidR="00222D0A" w:rsidRDefault="00222D0A" w:rsidP="00222D0A">
      <w:pPr>
        <w:pStyle w:val="a3"/>
        <w:ind w:firstLineChars="0" w:firstLine="0"/>
      </w:pPr>
      <w:r>
        <w:rPr>
          <w:noProof/>
        </w:rPr>
        <w:lastRenderedPageBreak/>
        <w:drawing>
          <wp:inline distT="0" distB="0" distL="0" distR="0" wp14:anchorId="6D44B5AD" wp14:editId="7FFAB05F">
            <wp:extent cx="5278120" cy="3329305"/>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8120" cy="3329305"/>
                    </a:xfrm>
                    <a:prstGeom prst="rect">
                      <a:avLst/>
                    </a:prstGeom>
                  </pic:spPr>
                </pic:pic>
              </a:graphicData>
            </a:graphic>
          </wp:inline>
        </w:drawing>
      </w:r>
    </w:p>
    <w:p w14:paraId="0FBDDC5F" w14:textId="77777777" w:rsidR="00222D0A" w:rsidRPr="00A84C1F" w:rsidRDefault="00222D0A" w:rsidP="00222D0A">
      <w:pPr>
        <w:pStyle w:val="a3"/>
        <w:ind w:firstLineChars="0" w:firstLine="0"/>
        <w:rPr>
          <w:rFonts w:ascii="仿宋" w:eastAsia="仿宋" w:hAnsi="仿宋"/>
        </w:rPr>
      </w:pPr>
      <w:r>
        <w:rPr>
          <w:rFonts w:ascii="仿宋" w:eastAsia="仿宋" w:hAnsi="仿宋" w:hint="eastAsia"/>
        </w:rPr>
        <w:t>2</w:t>
      </w:r>
      <w:r>
        <w:rPr>
          <w:rFonts w:ascii="仿宋" w:eastAsia="仿宋" w:hAnsi="仿宋"/>
        </w:rPr>
        <w:t>.</w:t>
      </w:r>
      <w:r w:rsidRPr="00A84C1F">
        <w:rPr>
          <w:rFonts w:ascii="仿宋" w:eastAsia="仿宋" w:hAnsi="仿宋" w:hint="eastAsia"/>
        </w:rPr>
        <w:t>输入“手机号码”、“图形验证码”，点击“获取验证码”再输入手机验证码，点击“登录”，如下图：</w:t>
      </w:r>
    </w:p>
    <w:p w14:paraId="01BBEE20" w14:textId="77777777" w:rsidR="00222D0A" w:rsidRDefault="00222D0A" w:rsidP="00222D0A">
      <w:pPr>
        <w:pStyle w:val="a3"/>
        <w:ind w:firstLineChars="0" w:firstLine="0"/>
      </w:pPr>
      <w:r>
        <w:rPr>
          <w:noProof/>
        </w:rPr>
        <w:drawing>
          <wp:inline distT="0" distB="0" distL="0" distR="0" wp14:anchorId="4F4D1689" wp14:editId="5B666082">
            <wp:extent cx="5278120" cy="3613150"/>
            <wp:effectExtent l="0" t="0" r="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8120" cy="3613150"/>
                    </a:xfrm>
                    <a:prstGeom prst="rect">
                      <a:avLst/>
                    </a:prstGeom>
                  </pic:spPr>
                </pic:pic>
              </a:graphicData>
            </a:graphic>
          </wp:inline>
        </w:drawing>
      </w:r>
    </w:p>
    <w:p w14:paraId="21AAEB4A" w14:textId="77777777" w:rsidR="00222D0A" w:rsidRPr="00A84C1F" w:rsidRDefault="00222D0A" w:rsidP="00222D0A">
      <w:pPr>
        <w:pStyle w:val="a3"/>
        <w:ind w:firstLineChars="0" w:firstLine="0"/>
        <w:rPr>
          <w:rFonts w:ascii="仿宋" w:eastAsia="仿宋" w:hAnsi="仿宋"/>
        </w:rPr>
      </w:pPr>
      <w:r>
        <w:rPr>
          <w:rFonts w:ascii="仿宋" w:eastAsia="仿宋" w:hAnsi="仿宋" w:hint="eastAsia"/>
        </w:rPr>
        <w:t>3</w:t>
      </w:r>
      <w:r>
        <w:rPr>
          <w:rFonts w:ascii="仿宋" w:eastAsia="仿宋" w:hAnsi="仿宋"/>
        </w:rPr>
        <w:t>.</w:t>
      </w:r>
      <w:r w:rsidRPr="00A84C1F">
        <w:rPr>
          <w:rFonts w:ascii="仿宋" w:eastAsia="仿宋" w:hAnsi="仿宋" w:hint="eastAsia"/>
        </w:rPr>
        <w:t>点击</w:t>
      </w:r>
      <w:r>
        <w:rPr>
          <w:rFonts w:ascii="仿宋" w:eastAsia="仿宋" w:hAnsi="仿宋" w:hint="eastAsia"/>
        </w:rPr>
        <w:t>“</w:t>
      </w:r>
      <w:r w:rsidRPr="00A84C1F">
        <w:rPr>
          <w:rFonts w:ascii="仿宋" w:eastAsia="仿宋" w:hAnsi="仿宋" w:hint="eastAsia"/>
        </w:rPr>
        <w:t>所有订单</w:t>
      </w:r>
      <w:r>
        <w:rPr>
          <w:rFonts w:ascii="仿宋" w:eastAsia="仿宋" w:hAnsi="仿宋" w:hint="eastAsia"/>
        </w:rPr>
        <w:t>”</w:t>
      </w:r>
      <w:r w:rsidRPr="00A84C1F">
        <w:rPr>
          <w:rFonts w:ascii="仿宋" w:eastAsia="仿宋" w:hAnsi="仿宋" w:hint="eastAsia"/>
        </w:rPr>
        <w:t>，可以通过订单状态，调整申请表，开具发票，查看申请表调整状态。</w:t>
      </w:r>
    </w:p>
    <w:p w14:paraId="35112910" w14:textId="77777777" w:rsidR="00222D0A" w:rsidRDefault="00222D0A" w:rsidP="00222D0A">
      <w:pPr>
        <w:pStyle w:val="a3"/>
        <w:ind w:firstLineChars="0" w:firstLine="0"/>
        <w:rPr>
          <w:rFonts w:ascii="仿宋" w:eastAsia="仿宋" w:hAnsi="仿宋"/>
        </w:rPr>
      </w:pPr>
      <w:r>
        <w:rPr>
          <w:noProof/>
        </w:rPr>
        <w:lastRenderedPageBreak/>
        <w:drawing>
          <wp:inline distT="0" distB="0" distL="0" distR="0" wp14:anchorId="019133CC" wp14:editId="3A7CC10C">
            <wp:extent cx="5278120" cy="3613150"/>
            <wp:effectExtent l="0" t="0" r="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8120" cy="3613150"/>
                    </a:xfrm>
                    <a:prstGeom prst="rect">
                      <a:avLst/>
                    </a:prstGeom>
                  </pic:spPr>
                </pic:pic>
              </a:graphicData>
            </a:graphic>
          </wp:inline>
        </w:drawing>
      </w:r>
    </w:p>
    <w:p w14:paraId="6E61179D" w14:textId="77777777" w:rsidR="00222D0A" w:rsidRDefault="00222D0A" w:rsidP="00222D0A">
      <w:pPr>
        <w:pStyle w:val="a3"/>
        <w:ind w:firstLineChars="0" w:firstLine="0"/>
        <w:rPr>
          <w:rFonts w:ascii="仿宋" w:eastAsia="仿宋" w:hAnsi="仿宋"/>
        </w:rPr>
      </w:pPr>
      <w:r>
        <w:rPr>
          <w:rFonts w:ascii="仿宋" w:eastAsia="仿宋" w:hAnsi="仿宋" w:hint="eastAsia"/>
        </w:rPr>
        <w:t>4</w:t>
      </w:r>
      <w:r>
        <w:rPr>
          <w:rFonts w:ascii="仿宋" w:eastAsia="仿宋" w:hAnsi="仿宋"/>
        </w:rPr>
        <w:t>.</w:t>
      </w:r>
      <w:r>
        <w:rPr>
          <w:rFonts w:ascii="仿宋" w:eastAsia="仿宋" w:hAnsi="仿宋" w:hint="eastAsia"/>
        </w:rPr>
        <w:t>点击“所有证书”，可对该手机号下面的证书进行更新重发变更主题项等操作。</w:t>
      </w:r>
    </w:p>
    <w:p w14:paraId="538BF337" w14:textId="7EFAF9AA" w:rsidR="004E18A0" w:rsidRDefault="00222D0A" w:rsidP="00BA503F">
      <w:pPr>
        <w:pStyle w:val="a3"/>
        <w:ind w:firstLineChars="0" w:firstLine="0"/>
      </w:pPr>
      <w:r>
        <w:rPr>
          <w:noProof/>
        </w:rPr>
        <w:drawing>
          <wp:inline distT="0" distB="0" distL="0" distR="0" wp14:anchorId="5F06BC14" wp14:editId="206A44F4">
            <wp:extent cx="5278120" cy="40392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8120" cy="4039235"/>
                    </a:xfrm>
                    <a:prstGeom prst="rect">
                      <a:avLst/>
                    </a:prstGeom>
                  </pic:spPr>
                </pic:pic>
              </a:graphicData>
            </a:graphic>
          </wp:inline>
        </w:drawing>
      </w:r>
    </w:p>
    <w:p w14:paraId="0FFB0194" w14:textId="432F4D23" w:rsidR="007E37CA" w:rsidRDefault="007E37CA" w:rsidP="007E37CA">
      <w:pPr>
        <w:pStyle w:val="2"/>
      </w:pPr>
      <w:bookmarkStart w:id="29" w:name="_Toc40952523"/>
      <w:r>
        <w:rPr>
          <w:rFonts w:hint="eastAsia"/>
        </w:rPr>
        <w:lastRenderedPageBreak/>
        <w:t>下载中心</w:t>
      </w:r>
      <w:bookmarkEnd w:id="29"/>
    </w:p>
    <w:p w14:paraId="3E4A1161" w14:textId="613C185A" w:rsidR="007E37CA" w:rsidRPr="007E37CA" w:rsidRDefault="007E37CA" w:rsidP="007E37CA">
      <w:pPr>
        <w:pStyle w:val="a3"/>
        <w:ind w:firstLineChars="0" w:firstLine="0"/>
        <w:rPr>
          <w:rFonts w:ascii="仿宋" w:eastAsia="仿宋" w:hAnsi="仿宋"/>
        </w:rPr>
      </w:pPr>
      <w:r w:rsidRPr="007E37CA">
        <w:rPr>
          <w:rFonts w:ascii="仿宋" w:eastAsia="仿宋" w:hAnsi="仿宋" w:hint="eastAsia"/>
        </w:rPr>
        <w:t>1</w:t>
      </w:r>
      <w:r w:rsidRPr="007E37CA">
        <w:rPr>
          <w:rFonts w:ascii="仿宋" w:eastAsia="仿宋" w:hAnsi="仿宋"/>
        </w:rPr>
        <w:t>.</w:t>
      </w:r>
      <w:r w:rsidRPr="007E37CA">
        <w:rPr>
          <w:rFonts w:ascii="仿宋" w:eastAsia="仿宋" w:hAnsi="仿宋" w:hint="eastAsia"/>
        </w:rPr>
        <w:t>点击下载中心可点击下载证书助手，证书链，政务C</w:t>
      </w:r>
      <w:r w:rsidRPr="007E37CA">
        <w:rPr>
          <w:rFonts w:ascii="仿宋" w:eastAsia="仿宋" w:hAnsi="仿宋"/>
        </w:rPr>
        <w:t>PS</w:t>
      </w:r>
      <w:r w:rsidRPr="007E37CA">
        <w:rPr>
          <w:rFonts w:ascii="仿宋" w:eastAsia="仿宋" w:hAnsi="仿宋" w:hint="eastAsia"/>
        </w:rPr>
        <w:t>等。</w:t>
      </w:r>
    </w:p>
    <w:p w14:paraId="19B677E0" w14:textId="08AF0B1D" w:rsidR="007E37CA" w:rsidRPr="007E37CA" w:rsidRDefault="007E37CA" w:rsidP="007E37CA">
      <w:pPr>
        <w:pStyle w:val="a3"/>
        <w:ind w:firstLineChars="0" w:firstLine="0"/>
      </w:pPr>
      <w:r>
        <w:rPr>
          <w:noProof/>
        </w:rPr>
        <w:drawing>
          <wp:inline distT="0" distB="0" distL="0" distR="0" wp14:anchorId="070A6037" wp14:editId="48C7BD4D">
            <wp:extent cx="5278120" cy="3775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8120" cy="3775710"/>
                    </a:xfrm>
                    <a:prstGeom prst="rect">
                      <a:avLst/>
                    </a:prstGeom>
                  </pic:spPr>
                </pic:pic>
              </a:graphicData>
            </a:graphic>
          </wp:inline>
        </w:drawing>
      </w:r>
    </w:p>
    <w:sectPr w:rsidR="007E37CA" w:rsidRPr="007E37CA">
      <w:headerReference w:type="even" r:id="rId77"/>
      <w:headerReference w:type="default" r:id="rId78"/>
      <w:headerReference w:type="first" r:id="rId79"/>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FE564" w14:textId="77777777" w:rsidR="000E61AF" w:rsidRDefault="000E61AF" w:rsidP="00222D0A">
      <w:r>
        <w:separator/>
      </w:r>
    </w:p>
  </w:endnote>
  <w:endnote w:type="continuationSeparator" w:id="0">
    <w:p w14:paraId="17DD8BE9" w14:textId="77777777" w:rsidR="000E61AF" w:rsidRDefault="000E61AF" w:rsidP="00222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64E22" w14:textId="77777777" w:rsidR="000E61AF" w:rsidRDefault="000E61AF" w:rsidP="00222D0A">
      <w:r>
        <w:separator/>
      </w:r>
    </w:p>
  </w:footnote>
  <w:footnote w:type="continuationSeparator" w:id="0">
    <w:p w14:paraId="6FE3C058" w14:textId="77777777" w:rsidR="000E61AF" w:rsidRDefault="000E61AF" w:rsidP="00222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3F785" w14:textId="77777777" w:rsidR="00700189" w:rsidRDefault="0014428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6F9B699A" w14:textId="77777777" w:rsidR="00700189" w:rsidRDefault="000E61AF">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002A5" w14:textId="77777777" w:rsidR="00700189" w:rsidRDefault="0014428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rPr>
      <w:t>34</w:t>
    </w:r>
    <w:r>
      <w:rPr>
        <w:rStyle w:val="a6"/>
      </w:rPr>
      <w:fldChar w:fldCharType="end"/>
    </w:r>
  </w:p>
  <w:p w14:paraId="1802161D" w14:textId="7D5CCE3C" w:rsidR="00700189" w:rsidRDefault="00222D0A" w:rsidP="00222D0A">
    <w:pPr>
      <w:pBdr>
        <w:bottom w:val="single" w:sz="4" w:space="0" w:color="auto"/>
      </w:pBdr>
      <w:ind w:right="360"/>
      <w:rPr>
        <w:sz w:val="18"/>
        <w:szCs w:val="18"/>
      </w:rPr>
    </w:pPr>
    <w:r w:rsidRPr="00222D0A">
      <w:rPr>
        <w:rFonts w:hint="eastAsia"/>
        <w:sz w:val="18"/>
        <w:szCs w:val="18"/>
      </w:rPr>
      <w:t>浙江省政务数字证书在线办理网站一证通用户手册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F224" w14:textId="77777777" w:rsidR="00700189" w:rsidRDefault="0014428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rPr>
      <w:t>1</w:t>
    </w:r>
    <w:r>
      <w:rPr>
        <w:rStyle w:val="a6"/>
      </w:rPr>
      <w:fldChar w:fldCharType="end"/>
    </w:r>
  </w:p>
  <w:p w14:paraId="045839DB" w14:textId="77777777" w:rsidR="00700189" w:rsidRDefault="000E61AF">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8593B"/>
    <w:multiLevelType w:val="multilevel"/>
    <w:tmpl w:val="17E8593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82754FC"/>
    <w:multiLevelType w:val="singleLevel"/>
    <w:tmpl w:val="593FA3B4"/>
    <w:lvl w:ilvl="0">
      <w:start w:val="1"/>
      <w:numFmt w:val="decimalEnclosedCircleChinese"/>
      <w:suff w:val="nothing"/>
      <w:lvlText w:val="%1　"/>
      <w:lvlJc w:val="left"/>
      <w:pPr>
        <w:ind w:left="0" w:firstLine="400"/>
      </w:pPr>
      <w:rPr>
        <w:rFonts w:hint="eastAsia"/>
      </w:rPr>
    </w:lvl>
  </w:abstractNum>
  <w:abstractNum w:abstractNumId="2" w15:restartNumberingAfterBreak="0">
    <w:nsid w:val="43A95F4A"/>
    <w:multiLevelType w:val="multilevel"/>
    <w:tmpl w:val="43A95F4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4F356C2"/>
    <w:multiLevelType w:val="hybridMultilevel"/>
    <w:tmpl w:val="4C6E78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348252B"/>
    <w:multiLevelType w:val="multilevel"/>
    <w:tmpl w:val="534825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93FA3B4"/>
    <w:multiLevelType w:val="singleLevel"/>
    <w:tmpl w:val="593FA3B4"/>
    <w:lvl w:ilvl="0">
      <w:start w:val="1"/>
      <w:numFmt w:val="decimalEnclosedCircleChinese"/>
      <w:suff w:val="nothing"/>
      <w:lvlText w:val="%1　"/>
      <w:lvlJc w:val="left"/>
      <w:pPr>
        <w:ind w:left="0" w:firstLine="400"/>
      </w:pPr>
      <w:rPr>
        <w:rFonts w:hint="eastAsia"/>
      </w:rPr>
    </w:lvl>
  </w:abstractNum>
  <w:abstractNum w:abstractNumId="6" w15:restartNumberingAfterBreak="0">
    <w:nsid w:val="59EFFFA8"/>
    <w:multiLevelType w:val="singleLevel"/>
    <w:tmpl w:val="59EFFFA8"/>
    <w:lvl w:ilvl="0">
      <w:start w:val="1"/>
      <w:numFmt w:val="decimal"/>
      <w:lvlText w:val="%1."/>
      <w:lvlJc w:val="left"/>
      <w:pPr>
        <w:tabs>
          <w:tab w:val="left" w:pos="312"/>
        </w:tabs>
      </w:pPr>
    </w:lvl>
  </w:abstractNum>
  <w:abstractNum w:abstractNumId="7" w15:restartNumberingAfterBreak="0">
    <w:nsid w:val="5D9279D9"/>
    <w:multiLevelType w:val="multilevel"/>
    <w:tmpl w:val="5D9279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7A02E69"/>
    <w:multiLevelType w:val="multilevel"/>
    <w:tmpl w:val="67A02E6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2237F88"/>
    <w:multiLevelType w:val="multilevel"/>
    <w:tmpl w:val="72237F88"/>
    <w:lvl w:ilvl="0">
      <w:start w:val="1"/>
      <w:numFmt w:val="decimal"/>
      <w:pStyle w:val="1"/>
      <w:lvlText w:val="%1 "/>
      <w:lvlJc w:val="left"/>
      <w:pPr>
        <w:ind w:left="425" w:hanging="425"/>
      </w:pPr>
      <w:rPr>
        <w:rFonts w:hint="eastAsia"/>
      </w:rPr>
    </w:lvl>
    <w:lvl w:ilvl="1">
      <w:start w:val="1"/>
      <w:numFmt w:val="decimal"/>
      <w:pStyle w:val="2"/>
      <w:lvlText w:val="%1.%2 "/>
      <w:lvlJc w:val="left"/>
      <w:pPr>
        <w:ind w:left="425" w:hanging="425"/>
      </w:pPr>
      <w:rPr>
        <w:rFonts w:hint="eastAsia"/>
      </w:rPr>
    </w:lvl>
    <w:lvl w:ilvl="2">
      <w:start w:val="1"/>
      <w:numFmt w:val="decimal"/>
      <w:pStyle w:val="3"/>
      <w:lvlText w:val="%1.%2.%3 "/>
      <w:lvlJc w:val="left"/>
      <w:pPr>
        <w:ind w:left="425" w:hanging="425"/>
      </w:pPr>
      <w:rPr>
        <w:rFonts w:hint="eastAsia"/>
      </w:rPr>
    </w:lvl>
    <w:lvl w:ilvl="3">
      <w:start w:val="1"/>
      <w:numFmt w:val="decimal"/>
      <w:pStyle w:val="4"/>
      <w:lvlText w:val="%1.%2.%3.%4 "/>
      <w:lvlJc w:val="left"/>
      <w:pPr>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0" w15:restartNumberingAfterBreak="0">
    <w:nsid w:val="79E63157"/>
    <w:multiLevelType w:val="multilevel"/>
    <w:tmpl w:val="79E6315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B83246D"/>
    <w:multiLevelType w:val="multilevel"/>
    <w:tmpl w:val="7B8324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10"/>
  </w:num>
  <w:num w:numId="3">
    <w:abstractNumId w:val="0"/>
  </w:num>
  <w:num w:numId="4">
    <w:abstractNumId w:val="5"/>
  </w:num>
  <w:num w:numId="5">
    <w:abstractNumId w:val="11"/>
  </w:num>
  <w:num w:numId="6">
    <w:abstractNumId w:val="2"/>
  </w:num>
  <w:num w:numId="7">
    <w:abstractNumId w:val="7"/>
  </w:num>
  <w:num w:numId="8">
    <w:abstractNumId w:val="4"/>
  </w:num>
  <w:num w:numId="9">
    <w:abstractNumId w:val="8"/>
  </w:num>
  <w:num w:numId="10">
    <w:abstractNumId w:val="6"/>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BEF"/>
    <w:rsid w:val="000E61AF"/>
    <w:rsid w:val="00144281"/>
    <w:rsid w:val="001E5F02"/>
    <w:rsid w:val="00222D0A"/>
    <w:rsid w:val="002B468C"/>
    <w:rsid w:val="002E1822"/>
    <w:rsid w:val="00393DBC"/>
    <w:rsid w:val="004223AF"/>
    <w:rsid w:val="0044200C"/>
    <w:rsid w:val="00472047"/>
    <w:rsid w:val="004E18A0"/>
    <w:rsid w:val="005449D3"/>
    <w:rsid w:val="00564A3E"/>
    <w:rsid w:val="006921DF"/>
    <w:rsid w:val="00696840"/>
    <w:rsid w:val="007E37CA"/>
    <w:rsid w:val="007F2D80"/>
    <w:rsid w:val="008E6389"/>
    <w:rsid w:val="00A11E0A"/>
    <w:rsid w:val="00A31B30"/>
    <w:rsid w:val="00B254CA"/>
    <w:rsid w:val="00BA503F"/>
    <w:rsid w:val="00BC649D"/>
    <w:rsid w:val="00BF4A8E"/>
    <w:rsid w:val="00C16DDF"/>
    <w:rsid w:val="00C91861"/>
    <w:rsid w:val="00CC0AFE"/>
    <w:rsid w:val="00D02FE4"/>
    <w:rsid w:val="00D554B9"/>
    <w:rsid w:val="00F00317"/>
    <w:rsid w:val="00FD4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1D59D"/>
  <w15:chartTrackingRefBased/>
  <w15:docId w15:val="{0932F710-C51C-4BC8-9DE7-4C9514228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22D0A"/>
    <w:pPr>
      <w:widowControl w:val="0"/>
      <w:jc w:val="both"/>
    </w:pPr>
    <w:rPr>
      <w:rFonts w:ascii="Times New Roman" w:eastAsia="宋体" w:hAnsi="Times New Roman" w:cs="Times New Roman"/>
      <w:szCs w:val="24"/>
    </w:rPr>
  </w:style>
  <w:style w:type="paragraph" w:styleId="10">
    <w:name w:val="heading 1"/>
    <w:basedOn w:val="a"/>
    <w:next w:val="a"/>
    <w:link w:val="11"/>
    <w:uiPriority w:val="9"/>
    <w:qFormat/>
    <w:rsid w:val="00222D0A"/>
    <w:pPr>
      <w:keepNext/>
      <w:keepLines/>
      <w:spacing w:before="340" w:after="330" w:line="578" w:lineRule="auto"/>
      <w:outlineLvl w:val="0"/>
    </w:pPr>
    <w:rPr>
      <w:b/>
      <w:bCs/>
      <w:kern w:val="44"/>
      <w:sz w:val="44"/>
      <w:szCs w:val="44"/>
    </w:rPr>
  </w:style>
  <w:style w:type="paragraph" w:styleId="20">
    <w:name w:val="heading 2"/>
    <w:basedOn w:val="a"/>
    <w:next w:val="a"/>
    <w:link w:val="21"/>
    <w:uiPriority w:val="9"/>
    <w:semiHidden/>
    <w:unhideWhenUsed/>
    <w:qFormat/>
    <w:rsid w:val="00222D0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
    <w:next w:val="a"/>
    <w:link w:val="31"/>
    <w:uiPriority w:val="9"/>
    <w:semiHidden/>
    <w:unhideWhenUsed/>
    <w:qFormat/>
    <w:rsid w:val="00222D0A"/>
    <w:pPr>
      <w:keepNext/>
      <w:keepLines/>
      <w:spacing w:before="260" w:after="260" w:line="416" w:lineRule="auto"/>
      <w:outlineLvl w:val="2"/>
    </w:pPr>
    <w:rPr>
      <w:b/>
      <w:bCs/>
      <w:sz w:val="32"/>
      <w:szCs w:val="32"/>
    </w:rPr>
  </w:style>
  <w:style w:type="paragraph" w:styleId="40">
    <w:name w:val="heading 4"/>
    <w:basedOn w:val="a"/>
    <w:next w:val="a"/>
    <w:link w:val="41"/>
    <w:uiPriority w:val="9"/>
    <w:semiHidden/>
    <w:unhideWhenUsed/>
    <w:qFormat/>
    <w:rsid w:val="00222D0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
    <w:next w:val="a"/>
    <w:link w:val="51"/>
    <w:uiPriority w:val="9"/>
    <w:semiHidden/>
    <w:unhideWhenUsed/>
    <w:qFormat/>
    <w:rsid w:val="00222D0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nhideWhenUsed/>
    <w:qFormat/>
    <w:rsid w:val="00222D0A"/>
    <w:pPr>
      <w:spacing w:line="360" w:lineRule="auto"/>
      <w:ind w:firstLineChars="200" w:firstLine="420"/>
    </w:pPr>
    <w:rPr>
      <w:rFonts w:ascii="Calibri" w:hAnsi="Calibri"/>
      <w:szCs w:val="22"/>
    </w:rPr>
  </w:style>
  <w:style w:type="paragraph" w:styleId="a4">
    <w:name w:val="header"/>
    <w:basedOn w:val="a"/>
    <w:link w:val="a5"/>
    <w:qFormat/>
    <w:rsid w:val="00222D0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22D0A"/>
    <w:rPr>
      <w:rFonts w:ascii="Times New Roman" w:eastAsia="宋体" w:hAnsi="Times New Roman" w:cs="Times New Roman"/>
      <w:sz w:val="18"/>
      <w:szCs w:val="18"/>
    </w:rPr>
  </w:style>
  <w:style w:type="paragraph" w:styleId="TOC1">
    <w:name w:val="toc 1"/>
    <w:basedOn w:val="a"/>
    <w:next w:val="a"/>
    <w:uiPriority w:val="39"/>
    <w:qFormat/>
    <w:rsid w:val="00222D0A"/>
    <w:pPr>
      <w:spacing w:before="120" w:after="120"/>
      <w:jc w:val="left"/>
    </w:pPr>
    <w:rPr>
      <w:b/>
      <w:bCs/>
      <w:caps/>
      <w:sz w:val="20"/>
      <w:szCs w:val="20"/>
    </w:rPr>
  </w:style>
  <w:style w:type="paragraph" w:styleId="TOC2">
    <w:name w:val="toc 2"/>
    <w:basedOn w:val="a"/>
    <w:next w:val="a"/>
    <w:uiPriority w:val="39"/>
    <w:qFormat/>
    <w:rsid w:val="00222D0A"/>
    <w:pPr>
      <w:tabs>
        <w:tab w:val="right" w:leader="dot" w:pos="8296"/>
      </w:tabs>
      <w:spacing w:line="360" w:lineRule="auto"/>
      <w:ind w:left="210"/>
      <w:jc w:val="left"/>
    </w:pPr>
    <w:rPr>
      <w:smallCaps/>
      <w:sz w:val="20"/>
      <w:szCs w:val="20"/>
    </w:rPr>
  </w:style>
  <w:style w:type="character" w:styleId="a6">
    <w:name w:val="page number"/>
    <w:basedOn w:val="a0"/>
    <w:qFormat/>
    <w:rsid w:val="00222D0A"/>
  </w:style>
  <w:style w:type="character" w:styleId="a7">
    <w:name w:val="Hyperlink"/>
    <w:basedOn w:val="a0"/>
    <w:uiPriority w:val="99"/>
    <w:qFormat/>
    <w:rsid w:val="00222D0A"/>
    <w:rPr>
      <w:color w:val="0000FF"/>
      <w:u w:val="single"/>
    </w:rPr>
  </w:style>
  <w:style w:type="table" w:styleId="a8">
    <w:name w:val="Table Grid"/>
    <w:basedOn w:val="a1"/>
    <w:qFormat/>
    <w:rsid w:val="00222D0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编号标题 1"/>
    <w:basedOn w:val="10"/>
    <w:next w:val="a3"/>
    <w:link w:val="1Char"/>
    <w:qFormat/>
    <w:rsid w:val="00222D0A"/>
    <w:pPr>
      <w:numPr>
        <w:numId w:val="1"/>
      </w:numPr>
      <w:spacing w:before="240" w:after="120"/>
    </w:pPr>
    <w:rPr>
      <w:rFonts w:ascii="Calibri" w:hAnsi="Calibri"/>
      <w:sz w:val="32"/>
    </w:rPr>
  </w:style>
  <w:style w:type="paragraph" w:customStyle="1" w:styleId="2">
    <w:name w:val="·编号标题 2"/>
    <w:basedOn w:val="20"/>
    <w:next w:val="a3"/>
    <w:link w:val="2Char"/>
    <w:qFormat/>
    <w:rsid w:val="00222D0A"/>
    <w:pPr>
      <w:numPr>
        <w:ilvl w:val="1"/>
        <w:numId w:val="1"/>
      </w:numPr>
    </w:pPr>
    <w:rPr>
      <w:rFonts w:ascii="Cambria" w:eastAsia="宋体" w:hAnsi="Cambria" w:cs="Times New Roman"/>
      <w:sz w:val="28"/>
    </w:rPr>
  </w:style>
  <w:style w:type="character" w:customStyle="1" w:styleId="1Char">
    <w:name w:val="·编号标题 1 Char"/>
    <w:basedOn w:val="a0"/>
    <w:link w:val="1"/>
    <w:qFormat/>
    <w:rsid w:val="00222D0A"/>
    <w:rPr>
      <w:rFonts w:ascii="Calibri" w:eastAsia="宋体" w:hAnsi="Calibri" w:cs="Times New Roman"/>
      <w:b/>
      <w:bCs/>
      <w:kern w:val="44"/>
      <w:sz w:val="32"/>
      <w:szCs w:val="44"/>
    </w:rPr>
  </w:style>
  <w:style w:type="paragraph" w:customStyle="1" w:styleId="3">
    <w:name w:val="·编号标题 3"/>
    <w:basedOn w:val="30"/>
    <w:next w:val="a3"/>
    <w:qFormat/>
    <w:rsid w:val="00222D0A"/>
    <w:pPr>
      <w:numPr>
        <w:ilvl w:val="2"/>
        <w:numId w:val="1"/>
      </w:numPr>
      <w:spacing w:before="120" w:after="120" w:line="415" w:lineRule="auto"/>
    </w:pPr>
    <w:rPr>
      <w:rFonts w:ascii="Calibri" w:hAnsi="Calibri"/>
      <w:sz w:val="24"/>
    </w:rPr>
  </w:style>
  <w:style w:type="character" w:customStyle="1" w:styleId="2Char">
    <w:name w:val="·编号标题 2 Char"/>
    <w:basedOn w:val="21"/>
    <w:link w:val="2"/>
    <w:qFormat/>
    <w:rsid w:val="00222D0A"/>
    <w:rPr>
      <w:rFonts w:ascii="Cambria" w:eastAsia="宋体" w:hAnsi="Cambria" w:cs="Times New Roman"/>
      <w:b/>
      <w:bCs/>
      <w:sz w:val="28"/>
      <w:szCs w:val="32"/>
    </w:rPr>
  </w:style>
  <w:style w:type="paragraph" w:customStyle="1" w:styleId="4">
    <w:name w:val="·编号标题 4"/>
    <w:basedOn w:val="40"/>
    <w:next w:val="a3"/>
    <w:qFormat/>
    <w:rsid w:val="00222D0A"/>
    <w:pPr>
      <w:numPr>
        <w:ilvl w:val="3"/>
        <w:numId w:val="1"/>
      </w:numPr>
      <w:spacing w:before="120" w:after="0" w:line="377" w:lineRule="auto"/>
    </w:pPr>
    <w:rPr>
      <w:rFonts w:ascii="Cambria" w:eastAsia="宋体" w:hAnsi="Cambria" w:cs="Times New Roman"/>
      <w:sz w:val="21"/>
    </w:rPr>
  </w:style>
  <w:style w:type="paragraph" w:customStyle="1" w:styleId="5">
    <w:name w:val="·编号标题 5"/>
    <w:basedOn w:val="50"/>
    <w:next w:val="a3"/>
    <w:qFormat/>
    <w:rsid w:val="00222D0A"/>
    <w:pPr>
      <w:numPr>
        <w:ilvl w:val="4"/>
        <w:numId w:val="1"/>
      </w:numPr>
    </w:pPr>
    <w:rPr>
      <w:rFonts w:ascii="Calibri" w:hAnsi="Calibri"/>
    </w:rPr>
  </w:style>
  <w:style w:type="paragraph" w:customStyle="1" w:styleId="text-gray">
    <w:name w:val="text-gray"/>
    <w:basedOn w:val="a"/>
    <w:rsid w:val="00222D0A"/>
    <w:pPr>
      <w:widowControl/>
      <w:spacing w:before="100" w:beforeAutospacing="1" w:after="100" w:afterAutospacing="1"/>
      <w:jc w:val="left"/>
    </w:pPr>
    <w:rPr>
      <w:rFonts w:ascii="宋体" w:hAnsi="宋体" w:cs="宋体"/>
      <w:color w:val="868484"/>
      <w:kern w:val="0"/>
      <w:sz w:val="24"/>
    </w:rPr>
  </w:style>
  <w:style w:type="paragraph" w:styleId="a9">
    <w:name w:val="List Paragraph"/>
    <w:basedOn w:val="a"/>
    <w:uiPriority w:val="99"/>
    <w:rsid w:val="00222D0A"/>
    <w:pPr>
      <w:ind w:firstLineChars="200" w:firstLine="420"/>
    </w:pPr>
  </w:style>
  <w:style w:type="character" w:customStyle="1" w:styleId="11">
    <w:name w:val="标题 1 字符"/>
    <w:basedOn w:val="a0"/>
    <w:link w:val="10"/>
    <w:uiPriority w:val="9"/>
    <w:rsid w:val="00222D0A"/>
    <w:rPr>
      <w:rFonts w:ascii="Times New Roman" w:eastAsia="宋体" w:hAnsi="Times New Roman" w:cs="Times New Roman"/>
      <w:b/>
      <w:bCs/>
      <w:kern w:val="44"/>
      <w:sz w:val="44"/>
      <w:szCs w:val="44"/>
    </w:rPr>
  </w:style>
  <w:style w:type="character" w:customStyle="1" w:styleId="21">
    <w:name w:val="标题 2 字符"/>
    <w:basedOn w:val="a0"/>
    <w:link w:val="20"/>
    <w:uiPriority w:val="9"/>
    <w:semiHidden/>
    <w:rsid w:val="00222D0A"/>
    <w:rPr>
      <w:rFonts w:asciiTheme="majorHAnsi" w:eastAsiaTheme="majorEastAsia" w:hAnsiTheme="majorHAnsi" w:cstheme="majorBidi"/>
      <w:b/>
      <w:bCs/>
      <w:sz w:val="32"/>
      <w:szCs w:val="32"/>
    </w:rPr>
  </w:style>
  <w:style w:type="character" w:customStyle="1" w:styleId="31">
    <w:name w:val="标题 3 字符"/>
    <w:basedOn w:val="a0"/>
    <w:link w:val="30"/>
    <w:uiPriority w:val="9"/>
    <w:semiHidden/>
    <w:rsid w:val="00222D0A"/>
    <w:rPr>
      <w:rFonts w:ascii="Times New Roman" w:eastAsia="宋体" w:hAnsi="Times New Roman" w:cs="Times New Roman"/>
      <w:b/>
      <w:bCs/>
      <w:sz w:val="32"/>
      <w:szCs w:val="32"/>
    </w:rPr>
  </w:style>
  <w:style w:type="character" w:customStyle="1" w:styleId="41">
    <w:name w:val="标题 4 字符"/>
    <w:basedOn w:val="a0"/>
    <w:link w:val="40"/>
    <w:uiPriority w:val="9"/>
    <w:semiHidden/>
    <w:rsid w:val="00222D0A"/>
    <w:rPr>
      <w:rFonts w:asciiTheme="majorHAnsi" w:eastAsiaTheme="majorEastAsia" w:hAnsiTheme="majorHAnsi" w:cstheme="majorBidi"/>
      <w:b/>
      <w:bCs/>
      <w:sz w:val="28"/>
      <w:szCs w:val="28"/>
    </w:rPr>
  </w:style>
  <w:style w:type="character" w:customStyle="1" w:styleId="51">
    <w:name w:val="标题 5 字符"/>
    <w:basedOn w:val="a0"/>
    <w:link w:val="50"/>
    <w:uiPriority w:val="9"/>
    <w:semiHidden/>
    <w:rsid w:val="00222D0A"/>
    <w:rPr>
      <w:rFonts w:ascii="Times New Roman" w:eastAsia="宋体" w:hAnsi="Times New Roman" w:cs="Times New Roman"/>
      <w:b/>
      <w:bCs/>
      <w:sz w:val="28"/>
      <w:szCs w:val="28"/>
    </w:rPr>
  </w:style>
  <w:style w:type="paragraph" w:styleId="aa">
    <w:name w:val="footer"/>
    <w:basedOn w:val="a"/>
    <w:link w:val="ab"/>
    <w:uiPriority w:val="99"/>
    <w:unhideWhenUsed/>
    <w:rsid w:val="00222D0A"/>
    <w:pPr>
      <w:tabs>
        <w:tab w:val="center" w:pos="4153"/>
        <w:tab w:val="right" w:pos="8306"/>
      </w:tabs>
      <w:snapToGrid w:val="0"/>
      <w:jc w:val="left"/>
    </w:pPr>
    <w:rPr>
      <w:sz w:val="18"/>
      <w:szCs w:val="18"/>
    </w:rPr>
  </w:style>
  <w:style w:type="character" w:customStyle="1" w:styleId="ab">
    <w:name w:val="页脚 字符"/>
    <w:basedOn w:val="a0"/>
    <w:link w:val="aa"/>
    <w:uiPriority w:val="99"/>
    <w:rsid w:val="00222D0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eader" Target="header1.xml"/><Relationship Id="rId8" Type="http://schemas.openxmlformats.org/officeDocument/2006/relationships/hyperlink" Target="http://zszx.zj.gov.cn/"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szx.zj.gov.c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F2C12-D103-49EB-A885-6CA6C7A0E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41</Pages>
  <Words>835</Words>
  <Characters>4766</Characters>
  <Application>Microsoft Office Word</Application>
  <DocSecurity>0</DocSecurity>
  <Lines>39</Lines>
  <Paragraphs>11</Paragraphs>
  <ScaleCrop>false</ScaleCrop>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cw</dc:creator>
  <cp:keywords/>
  <dc:description/>
  <cp:lastModifiedBy>黄 皓宇</cp:lastModifiedBy>
  <cp:revision>4</cp:revision>
  <dcterms:created xsi:type="dcterms:W3CDTF">2020-05-21T03:14:00Z</dcterms:created>
  <dcterms:modified xsi:type="dcterms:W3CDTF">2020-06-16T03:19:00Z</dcterms:modified>
</cp:coreProperties>
</file>